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90600" cy="1162050"/>
            <wp:effectExtent l="0" t="0" r="0" b="0"/>
            <wp:docPr id="1" name="Рисунок 1" descr="https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ПРАВИТЕЛЬСТВО РОССИЙСКОЙ ФЕДЕРАЦИИ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bookmarkStart w:id="0" w:name="h146"/>
      <w:bookmarkEnd w:id="0"/>
      <w:r>
        <w:rPr>
          <w:rFonts w:ascii="Arial" w:hAnsi="Arial" w:cs="Arial"/>
          <w:b/>
          <w:bCs/>
          <w:color w:val="000000"/>
        </w:rPr>
        <w:t>РАСПОРЯЖЕНИЕ</w:t>
      </w:r>
      <w:r>
        <w:rPr>
          <w:rFonts w:ascii="Arial" w:hAnsi="Arial" w:cs="Arial"/>
          <w:b/>
          <w:bCs/>
          <w:color w:val="000000"/>
        </w:rPr>
        <w:br/>
        <w:t>от 24 сентября 2012 г. N 1762-р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1. Одобрить прилагаемую Концепцию развития национальной системы стандартизации Российской Федерации на период до 2020 года.</w:t>
      </w:r>
      <w:r>
        <w:rPr>
          <w:rFonts w:ascii="Arial" w:hAnsi="Arial" w:cs="Arial"/>
          <w:color w:val="000000"/>
          <w:sz w:val="20"/>
          <w:szCs w:val="20"/>
        </w:rPr>
        <w:br/>
        <w:t>    2. Федеральным органам исполнительной власти учитывать положения Концепции, указанной в пункте 1 настоящего распоряжения, при проведении работ в области технического регулирования и стандартизации.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Председатель Правительства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Российской Федерации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Д.МЕДВЕДЕВ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ОДОБРЕНА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распоряжением Правительства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Российской Федерации</w:t>
      </w:r>
      <w:r>
        <w:rPr>
          <w:rFonts w:ascii="Arial" w:hAnsi="Arial" w:cs="Arial"/>
          <w:color w:val="000000"/>
          <w:sz w:val="20"/>
          <w:szCs w:val="20"/>
        </w:rPr>
        <w:br/>
      </w:r>
      <w:bookmarkStart w:id="1" w:name="l1"/>
      <w:bookmarkEnd w:id="1"/>
      <w:r>
        <w:rPr>
          <w:rFonts w:ascii="Arial" w:hAnsi="Arial" w:cs="Arial"/>
          <w:i/>
          <w:iCs/>
          <w:color w:val="000000"/>
          <w:sz w:val="20"/>
          <w:szCs w:val="20"/>
        </w:rPr>
        <w:t>от 24 сентября 2012 г. N 1762-р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bookmarkStart w:id="2" w:name="h147"/>
      <w:bookmarkEnd w:id="2"/>
      <w:r>
        <w:rPr>
          <w:rFonts w:ascii="Arial" w:hAnsi="Arial" w:cs="Arial"/>
          <w:b/>
          <w:bCs/>
          <w:color w:val="000000"/>
        </w:rPr>
        <w:t>КОНЦЕПЦИЯ</w:t>
      </w:r>
      <w:r>
        <w:rPr>
          <w:rFonts w:ascii="Arial" w:hAnsi="Arial" w:cs="Arial"/>
          <w:b/>
          <w:bCs/>
          <w:color w:val="000000"/>
        </w:rPr>
        <w:br/>
      </w:r>
      <w:bookmarkStart w:id="3" w:name="h148"/>
      <w:bookmarkEnd w:id="3"/>
      <w:r>
        <w:rPr>
          <w:rFonts w:ascii="Arial" w:hAnsi="Arial" w:cs="Arial"/>
          <w:b/>
          <w:bCs/>
          <w:color w:val="000000"/>
        </w:rPr>
        <w:t>РАЗВИТИЯ НАЦИОНАЛЬНОЙ СИСТЕМЫ СТАНДАРТИЗАЦИИ РОССИЙСКОЙ ФЕДЕРАЦИИ НА ПЕРИОД ДО 2020 ГОДА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4" w:name="h149"/>
      <w:bookmarkEnd w:id="4"/>
      <w:r>
        <w:rPr>
          <w:rFonts w:ascii="Arial" w:hAnsi="Arial" w:cs="Arial"/>
          <w:b/>
          <w:bCs/>
          <w:color w:val="000000"/>
          <w:sz w:val="21"/>
          <w:szCs w:val="21"/>
        </w:rPr>
        <w:t>I. Введение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Настоящая Концепция содержит систему взглядов на развитие национальной системы стандартизации в Российской Федерации и формирует цели, задачи и направления ее развития на период до 2020 года.</w:t>
      </w:r>
      <w:r>
        <w:rPr>
          <w:rFonts w:ascii="Arial" w:hAnsi="Arial" w:cs="Arial"/>
          <w:color w:val="000000"/>
          <w:sz w:val="20"/>
          <w:szCs w:val="20"/>
        </w:rPr>
        <w:br/>
        <w:t>    Национальная система стандартизации представляет собой взаимосвязанную совокупность организационно-функциональных элементов, документов в области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" w:name="l2"/>
      <w:bookmarkEnd w:id="5"/>
      <w:r>
        <w:rPr>
          <w:rFonts w:ascii="Arial" w:hAnsi="Arial" w:cs="Arial"/>
          <w:color w:val="000000"/>
          <w:sz w:val="20"/>
          <w:szCs w:val="20"/>
        </w:rPr>
        <w:t>стандартизации, определяющих в том числе правила и процедуры стандартизации для осуществления деятельности по установлению требований и характеристик в целях их добровольного многократного использования. Документы в области стандартизации направлены на достижение упорядоченности в сферах производства и обращения продукции, повышение конкурентоспособности продукции (работ, услуг) и реализацию иных целей и задач стандартизации.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" w:name="l76"/>
      <w:bookmarkEnd w:id="6"/>
      <w:r>
        <w:rPr>
          <w:rFonts w:ascii="Arial" w:hAnsi="Arial" w:cs="Arial"/>
          <w:color w:val="000000"/>
          <w:sz w:val="20"/>
          <w:szCs w:val="20"/>
        </w:rPr>
        <w:t>Стандартизация является одним из ключевых факторов, влияющих на модернизацию, технологическое и социально-экономическое развитие России, а также на повышение обороноспособности государства.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7" w:name="l3"/>
      <w:bookmarkEnd w:id="7"/>
      <w:r>
        <w:rPr>
          <w:rFonts w:ascii="Arial" w:hAnsi="Arial" w:cs="Arial"/>
          <w:color w:val="000000"/>
          <w:sz w:val="20"/>
          <w:szCs w:val="20"/>
        </w:rPr>
        <w:t xml:space="preserve">Национальная система стандартизации включает в себя комплекс общетехнических стандартов и стандартов по отраслям экономики, стандарты безопасности труда и охраны здоровья, стандарты безопасности при чрезвычайных ситуациях и другие подсистемы стандартизации, а также участников работ по стандартизации, в том числе по стандартизации оборонной продукции </w:t>
      </w:r>
      <w:r>
        <w:rPr>
          <w:rFonts w:ascii="Arial" w:hAnsi="Arial" w:cs="Arial"/>
          <w:color w:val="000000"/>
          <w:sz w:val="20"/>
          <w:szCs w:val="20"/>
        </w:rPr>
        <w:lastRenderedPageBreak/>
        <w:t>(работ, услуг), и документы по стандартизации такой продукции. Документы по стандартизации оборонной продукции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" w:name="l77"/>
      <w:bookmarkEnd w:id="8"/>
      <w:r>
        <w:rPr>
          <w:rFonts w:ascii="Arial" w:hAnsi="Arial" w:cs="Arial"/>
          <w:color w:val="000000"/>
          <w:sz w:val="20"/>
          <w:szCs w:val="20"/>
        </w:rPr>
        <w:t>(работ, услуг) увязаны с национальными стандартами за счет комплексности стандартизации, обеспечивающей проведение работ по стандартизации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" w:name="l4"/>
      <w:bookmarkEnd w:id="9"/>
      <w:r>
        <w:rPr>
          <w:rFonts w:ascii="Arial" w:hAnsi="Arial" w:cs="Arial"/>
          <w:color w:val="000000"/>
          <w:sz w:val="20"/>
          <w:szCs w:val="20"/>
        </w:rPr>
        <w:t>взаимосвязанных объектов. Деятельность по стандартизации оборонной продукции (работ, услуг) обеспечивается в том числе за счет взаимосогласованных процедур планирования, разработки, принятия, пересмотра и отмены документов по стандартизации оборонной продукции (работ, услуг), а также национальных стандартов и общероссийских классификаторов технико-экономической и социальной информации, применяемых при разработке, производстве, эксплуатации и утилизации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" w:name="l78"/>
      <w:bookmarkEnd w:id="10"/>
      <w:r>
        <w:rPr>
          <w:rFonts w:ascii="Arial" w:hAnsi="Arial" w:cs="Arial"/>
          <w:color w:val="000000"/>
          <w:sz w:val="20"/>
          <w:szCs w:val="20"/>
        </w:rPr>
        <w:t>оборонной продукции (работ, услуг) и внесения в них изменений.</w:t>
      </w:r>
      <w:r>
        <w:rPr>
          <w:rFonts w:ascii="Arial" w:hAnsi="Arial" w:cs="Arial"/>
          <w:color w:val="000000"/>
          <w:sz w:val="20"/>
          <w:szCs w:val="20"/>
        </w:rPr>
        <w:br/>
        <w:t>    Стандартизация призвана обеспечивать:</w:t>
      </w:r>
      <w:r>
        <w:rPr>
          <w:rFonts w:ascii="Arial" w:hAnsi="Arial" w:cs="Arial"/>
          <w:color w:val="000000"/>
          <w:sz w:val="20"/>
          <w:szCs w:val="20"/>
        </w:rPr>
        <w:br/>
        <w:t>    развитие добросовестной конкурентоспособности продукции (работ, услуг);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1" w:name="l5"/>
      <w:bookmarkEnd w:id="11"/>
      <w:r>
        <w:rPr>
          <w:rFonts w:ascii="Arial" w:hAnsi="Arial" w:cs="Arial"/>
          <w:color w:val="000000"/>
          <w:sz w:val="20"/>
          <w:szCs w:val="20"/>
        </w:rPr>
        <w:t>выпуск и обращение инновационной и высокотехнологичной продукции;</w:t>
      </w:r>
      <w:r>
        <w:rPr>
          <w:rFonts w:ascii="Arial" w:hAnsi="Arial" w:cs="Arial"/>
          <w:color w:val="000000"/>
          <w:sz w:val="20"/>
          <w:szCs w:val="20"/>
        </w:rPr>
        <w:br/>
        <w:t>    устранение технических барьеров в торговле;</w:t>
      </w:r>
      <w:r>
        <w:rPr>
          <w:rFonts w:ascii="Arial" w:hAnsi="Arial" w:cs="Arial"/>
          <w:color w:val="000000"/>
          <w:sz w:val="20"/>
          <w:szCs w:val="20"/>
        </w:rPr>
        <w:br/>
        <w:t>    повышение уровня безопасности продукции (работ, услуг) и ее качества;</w:t>
      </w:r>
      <w:r>
        <w:rPr>
          <w:rFonts w:ascii="Arial" w:hAnsi="Arial" w:cs="Arial"/>
          <w:color w:val="000000"/>
          <w:sz w:val="20"/>
          <w:szCs w:val="20"/>
        </w:rPr>
        <w:br/>
        <w:t>    защиту жизни и здоровья граждан, имущества физических и юридических лиц, государственного и муниципального имущества;</w:t>
      </w:r>
      <w:r>
        <w:rPr>
          <w:rFonts w:ascii="Arial" w:hAnsi="Arial" w:cs="Arial"/>
          <w:color w:val="000000"/>
          <w:sz w:val="20"/>
          <w:szCs w:val="20"/>
        </w:rPr>
        <w:br/>
        <w:t>    охрану окружающей среды, жизни и здоровья животных и растений;</w:t>
      </w:r>
      <w:r>
        <w:rPr>
          <w:rFonts w:ascii="Arial" w:hAnsi="Arial" w:cs="Arial"/>
          <w:color w:val="000000"/>
          <w:sz w:val="20"/>
          <w:szCs w:val="20"/>
        </w:rPr>
        <w:br/>
        <w:t>    предупреждение действий, вводящих в заблуждение приобретателей, в том числе потребителей;</w:t>
      </w:r>
      <w:r>
        <w:rPr>
          <w:rFonts w:ascii="Arial" w:hAnsi="Arial" w:cs="Arial"/>
          <w:color w:val="000000"/>
          <w:sz w:val="20"/>
          <w:szCs w:val="20"/>
        </w:rPr>
        <w:br/>
        <w:t>    энергетическую эффективность и ресурсосбережение.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2" w:name="l6"/>
      <w:bookmarkEnd w:id="12"/>
      <w:r>
        <w:rPr>
          <w:rFonts w:ascii="Arial" w:hAnsi="Arial" w:cs="Arial"/>
          <w:color w:val="000000"/>
          <w:sz w:val="20"/>
          <w:szCs w:val="20"/>
        </w:rPr>
        <w:t>Стандарты являются инструментом снижения технических барьеров в международной торговле.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3" w:name="h150"/>
      <w:bookmarkEnd w:id="13"/>
      <w:r>
        <w:rPr>
          <w:rFonts w:ascii="Arial" w:hAnsi="Arial" w:cs="Arial"/>
          <w:b/>
          <w:bCs/>
          <w:color w:val="000000"/>
          <w:sz w:val="21"/>
          <w:szCs w:val="21"/>
        </w:rPr>
        <w:t>II. Современное состояние национальной системы стандартизации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Законодательную и нормативную базу национальной системы стандартизации составляют: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hyperlink r:id="rId5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Конституция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Российской Федерации;</w:t>
      </w:r>
      <w:r>
        <w:rPr>
          <w:rFonts w:ascii="Arial" w:hAnsi="Arial" w:cs="Arial"/>
          <w:color w:val="000000"/>
          <w:sz w:val="20"/>
          <w:szCs w:val="20"/>
        </w:rPr>
        <w:br/>
        <w:t>    международные соглашения, регулирующие вопросы стандартизации;</w:t>
      </w:r>
      <w:r>
        <w:rPr>
          <w:rFonts w:ascii="Arial" w:hAnsi="Arial" w:cs="Arial"/>
          <w:color w:val="000000"/>
          <w:sz w:val="20"/>
          <w:szCs w:val="20"/>
        </w:rPr>
        <w:br/>
        <w:t>    Федеральный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закон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"О техническом регулировании", определивший правовые основы стандартизации в Российской Федерации, участников работ по стандартизации,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" w:name="l7"/>
      <w:bookmarkEnd w:id="14"/>
      <w:r>
        <w:rPr>
          <w:rFonts w:ascii="Arial" w:hAnsi="Arial" w:cs="Arial"/>
          <w:color w:val="000000"/>
          <w:sz w:val="20"/>
          <w:szCs w:val="20"/>
        </w:rPr>
        <w:t>правила стандартизации, правила разработки стандартов и добровольность их применения, правила использования документов в области стандартизации, в результате применения которых на добровольной основе обеспечивается соблюдение требований национальных технических регламентов;</w:t>
      </w:r>
      <w:r>
        <w:rPr>
          <w:rFonts w:ascii="Arial" w:hAnsi="Arial" w:cs="Arial"/>
          <w:color w:val="000000"/>
          <w:sz w:val="20"/>
          <w:szCs w:val="20"/>
        </w:rPr>
        <w:br/>
        <w:t>    нормативные правовые акты Правительства Российской Федерации по вопросам стандартизации;</w:t>
      </w:r>
      <w:r>
        <w:rPr>
          <w:rFonts w:ascii="Arial" w:hAnsi="Arial" w:cs="Arial"/>
          <w:color w:val="000000"/>
          <w:sz w:val="20"/>
          <w:szCs w:val="20"/>
        </w:rPr>
        <w:br/>
        <w:t>    документы в области стандартизации, используемые на территории Российской Федерации.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5" w:name="l79"/>
      <w:bookmarkEnd w:id="15"/>
      <w:r>
        <w:rPr>
          <w:rFonts w:ascii="Arial" w:hAnsi="Arial" w:cs="Arial"/>
          <w:color w:val="000000"/>
          <w:sz w:val="20"/>
          <w:szCs w:val="20"/>
        </w:rPr>
        <w:t>Организационно-функциональную структуру национальной системы стандартизации составляют:</w:t>
      </w:r>
      <w:r>
        <w:rPr>
          <w:rFonts w:ascii="Arial" w:hAnsi="Arial" w:cs="Arial"/>
          <w:color w:val="000000"/>
          <w:sz w:val="20"/>
          <w:szCs w:val="20"/>
        </w:rPr>
        <w:br/>
        <w:t>    национальный орган по стандартизации (Федеральное агентство по техническому регулированию и метрологии);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6" w:name="l8"/>
      <w:bookmarkEnd w:id="16"/>
      <w:r>
        <w:rPr>
          <w:rFonts w:ascii="Arial" w:hAnsi="Arial" w:cs="Arial"/>
          <w:color w:val="000000"/>
          <w:sz w:val="20"/>
          <w:szCs w:val="20"/>
        </w:rPr>
        <w:t>федеральные органы исполнительной власти, а также организации, осуществляющие функции государственных заказчиков при выполнении работ по стандартизации;</w:t>
      </w:r>
      <w:r>
        <w:rPr>
          <w:rFonts w:ascii="Arial" w:hAnsi="Arial" w:cs="Arial"/>
          <w:color w:val="000000"/>
          <w:sz w:val="20"/>
          <w:szCs w:val="20"/>
        </w:rPr>
        <w:br/>
        <w:t>    технические комитеты по стандартизации;</w:t>
      </w:r>
      <w:r>
        <w:rPr>
          <w:rFonts w:ascii="Arial" w:hAnsi="Arial" w:cs="Arial"/>
          <w:color w:val="000000"/>
          <w:sz w:val="20"/>
          <w:szCs w:val="20"/>
        </w:rPr>
        <w:br/>
        <w:t>    совещательные органы по стандартизации;</w:t>
      </w:r>
      <w:r>
        <w:rPr>
          <w:rFonts w:ascii="Arial" w:hAnsi="Arial" w:cs="Arial"/>
          <w:color w:val="000000"/>
          <w:sz w:val="20"/>
          <w:szCs w:val="20"/>
        </w:rPr>
        <w:br/>
        <w:t>    межотраслевые советы по стандартизации;</w:t>
      </w:r>
      <w:r>
        <w:rPr>
          <w:rFonts w:ascii="Arial" w:hAnsi="Arial" w:cs="Arial"/>
          <w:color w:val="000000"/>
          <w:sz w:val="20"/>
          <w:szCs w:val="20"/>
        </w:rPr>
        <w:br/>
        <w:t>    службы стандартизации юридических лиц;</w:t>
      </w:r>
      <w:r>
        <w:rPr>
          <w:rFonts w:ascii="Arial" w:hAnsi="Arial" w:cs="Arial"/>
          <w:color w:val="000000"/>
          <w:sz w:val="20"/>
          <w:szCs w:val="20"/>
        </w:rPr>
        <w:br/>
        <w:t>    организации (в том числе научные), деятельность которых связана с работами в области стандартизации.</w:t>
      </w:r>
      <w:r>
        <w:rPr>
          <w:rFonts w:ascii="Arial" w:hAnsi="Arial" w:cs="Arial"/>
          <w:color w:val="000000"/>
          <w:sz w:val="20"/>
          <w:szCs w:val="20"/>
        </w:rPr>
        <w:br/>
        <w:t>    В состав федерального информационного фонда технических регламентов и стандартов входят: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7" w:name="l80"/>
      <w:bookmarkEnd w:id="17"/>
      <w:r>
        <w:rPr>
          <w:rFonts w:ascii="Arial" w:hAnsi="Arial" w:cs="Arial"/>
          <w:color w:val="000000"/>
          <w:sz w:val="20"/>
          <w:szCs w:val="20"/>
        </w:rPr>
        <w:t>национальные стандарты;</w:t>
      </w:r>
      <w:r>
        <w:rPr>
          <w:rFonts w:ascii="Arial" w:hAnsi="Arial" w:cs="Arial"/>
          <w:color w:val="000000"/>
          <w:sz w:val="20"/>
          <w:szCs w:val="20"/>
        </w:rPr>
        <w:br/>
        <w:t>    правила стандартизации, нормы и рекомендации в области стандартизации;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8" w:name="l9"/>
      <w:bookmarkEnd w:id="18"/>
      <w:r>
        <w:rPr>
          <w:rFonts w:ascii="Arial" w:hAnsi="Arial" w:cs="Arial"/>
          <w:color w:val="000000"/>
          <w:sz w:val="20"/>
          <w:szCs w:val="20"/>
        </w:rPr>
        <w:t>применяемые в установленном порядке классификации, общероссийские классификаторы технико-экономической и социальной информации;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    стандарты организаций;</w:t>
      </w:r>
      <w:r>
        <w:rPr>
          <w:rFonts w:ascii="Arial" w:hAnsi="Arial" w:cs="Arial"/>
          <w:color w:val="000000"/>
          <w:sz w:val="20"/>
          <w:szCs w:val="20"/>
        </w:rPr>
        <w:br/>
        <w:t>    своды правил;</w:t>
      </w:r>
      <w:r>
        <w:rPr>
          <w:rFonts w:ascii="Arial" w:hAnsi="Arial" w:cs="Arial"/>
          <w:color w:val="000000"/>
          <w:sz w:val="20"/>
          <w:szCs w:val="20"/>
        </w:rPr>
        <w:br/>
        <w:t>    международные стандарты, региональные стандарты и региональные своды правил, стандарты иностранных государств и своды правил иностранных государств, зарегистрированные в Федеральном информационном фонде технических регламентов и стандартов;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9" w:name="l81"/>
      <w:bookmarkEnd w:id="19"/>
      <w:r>
        <w:rPr>
          <w:rFonts w:ascii="Arial" w:hAnsi="Arial" w:cs="Arial"/>
          <w:color w:val="000000"/>
          <w:sz w:val="20"/>
          <w:szCs w:val="20"/>
        </w:rPr>
        <w:t>надлежащим образом заверенные переводы на русский язык международных стандартов, региональных стандартов, региональных сводов правил, стандартов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0" w:name="l10"/>
      <w:bookmarkEnd w:id="20"/>
      <w:r>
        <w:rPr>
          <w:rFonts w:ascii="Arial" w:hAnsi="Arial" w:cs="Arial"/>
          <w:color w:val="000000"/>
          <w:sz w:val="20"/>
          <w:szCs w:val="20"/>
        </w:rPr>
        <w:t>иностранных государств и сводов правил иностранных государств, принятые на учет национальным органом по стандартизации;</w:t>
      </w:r>
      <w:r>
        <w:rPr>
          <w:rFonts w:ascii="Arial" w:hAnsi="Arial" w:cs="Arial"/>
          <w:color w:val="000000"/>
          <w:sz w:val="20"/>
          <w:szCs w:val="20"/>
        </w:rPr>
        <w:br/>
        <w:t>    предварительные национальные стандарты.</w:t>
      </w:r>
      <w:r>
        <w:rPr>
          <w:rFonts w:ascii="Arial" w:hAnsi="Arial" w:cs="Arial"/>
          <w:color w:val="000000"/>
          <w:sz w:val="20"/>
          <w:szCs w:val="20"/>
        </w:rPr>
        <w:br/>
        <w:t>    В ходе реализации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anchor="l2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Концепции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развития национальной системы стандартизации Российской Федерации до 2010 года, одобренной распоряжением Правительства Российской Федерации от 28 февраля 2006 г. N 266-р, сформированы основные направления развития стандартизации при участии федеральных органов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1" w:name="l82"/>
      <w:bookmarkEnd w:id="21"/>
      <w:r>
        <w:rPr>
          <w:rFonts w:ascii="Arial" w:hAnsi="Arial" w:cs="Arial"/>
          <w:color w:val="000000"/>
          <w:sz w:val="20"/>
          <w:szCs w:val="20"/>
        </w:rPr>
        <w:t>исполнительной власти, государственных корпораций, а также бизнес-сообщества и общественных организаций в работах по международной и региональной стандартизации.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2" w:name="l11"/>
      <w:bookmarkEnd w:id="22"/>
      <w:r>
        <w:rPr>
          <w:rFonts w:ascii="Arial" w:hAnsi="Arial" w:cs="Arial"/>
          <w:color w:val="000000"/>
          <w:sz w:val="20"/>
          <w:szCs w:val="20"/>
        </w:rPr>
        <w:t>В законодательные и правовые акты Российской Федерации, в том числе в сфере налогового администрирования и технического регулирования, внесены изменения, которые позволили:</w:t>
      </w:r>
      <w:r>
        <w:rPr>
          <w:rFonts w:ascii="Arial" w:hAnsi="Arial" w:cs="Arial"/>
          <w:color w:val="000000"/>
          <w:sz w:val="20"/>
          <w:szCs w:val="20"/>
        </w:rPr>
        <w:br/>
        <w:t>    повысить роль национального стандарта (предварительного национального стандарта) в техническом переоснащении и модернизации промышленного производства продукции, в том числе высокотехнологичной;</w:t>
      </w:r>
      <w:r>
        <w:rPr>
          <w:rFonts w:ascii="Arial" w:hAnsi="Arial" w:cs="Arial"/>
          <w:color w:val="000000"/>
          <w:sz w:val="20"/>
          <w:szCs w:val="20"/>
        </w:rPr>
        <w:br/>
        <w:t>    обеспечить применение изготовителем национального стандарта в качестве добровольно применяемого документа для оценки (подтверждения) соответствия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3" w:name="l83"/>
      <w:bookmarkEnd w:id="23"/>
      <w:r>
        <w:rPr>
          <w:rFonts w:ascii="Arial" w:hAnsi="Arial" w:cs="Arial"/>
          <w:color w:val="000000"/>
          <w:sz w:val="20"/>
          <w:szCs w:val="20"/>
        </w:rPr>
        <w:t>продукции установленным обязательным требованиям;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4" w:name="l12"/>
      <w:bookmarkEnd w:id="24"/>
      <w:r>
        <w:rPr>
          <w:rFonts w:ascii="Arial" w:hAnsi="Arial" w:cs="Arial"/>
          <w:color w:val="000000"/>
          <w:sz w:val="20"/>
          <w:szCs w:val="20"/>
        </w:rPr>
        <w:t>значительно снизить неоправданные технические барьеры для вывода на рынок впервые выпускаемой в обращение продукции, то есть продукции, которая ранее не находилась в обращении на территории Российской Федерации или которая выпускалась ранее в обращение, но свойства или характеристики которой впоследствии были существенно изменены;</w:t>
      </w:r>
      <w:r>
        <w:rPr>
          <w:rFonts w:ascii="Arial" w:hAnsi="Arial" w:cs="Arial"/>
          <w:color w:val="000000"/>
          <w:sz w:val="20"/>
          <w:szCs w:val="20"/>
        </w:rPr>
        <w:br/>
        <w:t>    отнести затраты предприятий на разработку национальных стандартов к расходам на производство и реализацию товаров и услуг;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5" w:name="l84"/>
      <w:bookmarkEnd w:id="25"/>
      <w:r>
        <w:rPr>
          <w:rFonts w:ascii="Arial" w:hAnsi="Arial" w:cs="Arial"/>
          <w:color w:val="000000"/>
          <w:sz w:val="20"/>
          <w:szCs w:val="20"/>
        </w:rPr>
        <w:t>использовать международные, межгосударственные и региональные стандарты, а также документы в области стандартизации иностранных государств, принятые 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6" w:name="l13"/>
      <w:bookmarkEnd w:id="26"/>
      <w:r>
        <w:rPr>
          <w:rFonts w:ascii="Arial" w:hAnsi="Arial" w:cs="Arial"/>
          <w:color w:val="000000"/>
          <w:sz w:val="20"/>
          <w:szCs w:val="20"/>
        </w:rPr>
        <w:t>учет национальным органом по стандартизации в целях ввода продукции в обращение и оценки ее соответствия.</w:t>
      </w:r>
      <w:r>
        <w:rPr>
          <w:rFonts w:ascii="Arial" w:hAnsi="Arial" w:cs="Arial"/>
          <w:color w:val="000000"/>
          <w:sz w:val="20"/>
          <w:szCs w:val="20"/>
        </w:rPr>
        <w:br/>
        <w:t>    В настоящее время в информационный фонд международных стандартов включено более 24000 стандартов.</w:t>
      </w:r>
      <w:r>
        <w:rPr>
          <w:rFonts w:ascii="Arial" w:hAnsi="Arial" w:cs="Arial"/>
          <w:color w:val="000000"/>
          <w:sz w:val="20"/>
          <w:szCs w:val="20"/>
        </w:rPr>
        <w:br/>
        <w:t>    За период с 2006 по 2010 годы принято и введено в действие более 3000 документов по стандартизации. Уровень их гармонизации с международными стандартами составляет 70 процентов.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7" w:name="l85"/>
      <w:bookmarkEnd w:id="27"/>
      <w:r>
        <w:rPr>
          <w:rFonts w:ascii="Arial" w:hAnsi="Arial" w:cs="Arial"/>
          <w:color w:val="000000"/>
          <w:sz w:val="20"/>
          <w:szCs w:val="20"/>
        </w:rPr>
        <w:t>Существующие проблемы в национальной системе стандартизации в значительной степени обусловлены тем, что в Федеральном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законе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"О техническом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8" w:name="l14"/>
      <w:bookmarkEnd w:id="28"/>
      <w:r>
        <w:rPr>
          <w:rFonts w:ascii="Arial" w:hAnsi="Arial" w:cs="Arial"/>
          <w:color w:val="000000"/>
          <w:sz w:val="20"/>
          <w:szCs w:val="20"/>
        </w:rPr>
        <w:t>регулировании" стандартизация в основном рассматривается как инструмент обеспечения выполнения требований технических регламентов. В указанном законе не в полной мере отражены положения, определяющие разработку и актуализацию документов в области стандартизации. Между тем стандартизация должна рассматриваться как инструмент повышения качества жизни граждан и конкурентоспособности продукции (работ, услуг). Кроме того, данный закон не регулирует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9" w:name="l86"/>
      <w:bookmarkEnd w:id="29"/>
      <w:r>
        <w:rPr>
          <w:rFonts w:ascii="Arial" w:hAnsi="Arial" w:cs="Arial"/>
          <w:color w:val="000000"/>
          <w:sz w:val="20"/>
          <w:szCs w:val="20"/>
        </w:rPr>
        <w:t>отношения в области охраны труда, в социальной сфере, в области систем менеджмента, оказания услуг и других областях, применительно к которым разрабатываются национальные стандарты.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0" w:name="l15"/>
      <w:bookmarkEnd w:id="30"/>
      <w:r>
        <w:rPr>
          <w:rFonts w:ascii="Arial" w:hAnsi="Arial" w:cs="Arial"/>
          <w:color w:val="000000"/>
          <w:sz w:val="20"/>
          <w:szCs w:val="20"/>
        </w:rPr>
        <w:t>Организационно-функциональная структура системы стандартизации нуждается в модернизации, одним из основных аспектов которой является повышение роли национального органа по стандартизации для реализации целей и задач, предусмотренных настоящей Концепцией.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Продолжается отток специалистов по стандартизации из научно-исследовательских </w:t>
      </w:r>
      <w:r>
        <w:rPr>
          <w:rFonts w:ascii="Arial" w:hAnsi="Arial" w:cs="Arial"/>
          <w:color w:val="000000"/>
          <w:sz w:val="20"/>
          <w:szCs w:val="20"/>
        </w:rPr>
        <w:lastRenderedPageBreak/>
        <w:t>организаций и предприятий промышленности, что приводит к снижению качества разработки национальных стандартов по целому ряду направлений стандартизации.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1" w:name="l87"/>
      <w:bookmarkEnd w:id="31"/>
      <w:r>
        <w:rPr>
          <w:rFonts w:ascii="Arial" w:hAnsi="Arial" w:cs="Arial"/>
          <w:color w:val="000000"/>
          <w:sz w:val="20"/>
          <w:szCs w:val="20"/>
        </w:rPr>
        <w:t>В этой связи необходимо определить приоритеты, стратегические цели, задачи, принципы и направления развития национальной системы стандартизации.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32" w:name="h151"/>
      <w:bookmarkStart w:id="33" w:name="l16"/>
      <w:bookmarkEnd w:id="32"/>
      <w:bookmarkEnd w:id="33"/>
      <w:r>
        <w:rPr>
          <w:rFonts w:ascii="Arial" w:hAnsi="Arial" w:cs="Arial"/>
          <w:b/>
          <w:bCs/>
          <w:color w:val="000000"/>
          <w:sz w:val="21"/>
          <w:szCs w:val="21"/>
        </w:rPr>
        <w:t>III. Стратегические цели, задачи и принципы развития национальной системы стандартизации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Стратегическими целями развития национальной системы стандартизации на период до 2020 года являются:</w:t>
      </w:r>
      <w:r>
        <w:rPr>
          <w:rFonts w:ascii="Arial" w:hAnsi="Arial" w:cs="Arial"/>
          <w:color w:val="000000"/>
          <w:sz w:val="20"/>
          <w:szCs w:val="20"/>
        </w:rPr>
        <w:br/>
        <w:t>    содействие интеграции Российской Федерации в мировую экономику и международные системы стандартизации в качестве равноправного партнера;</w:t>
      </w:r>
      <w:r>
        <w:rPr>
          <w:rFonts w:ascii="Arial" w:hAnsi="Arial" w:cs="Arial"/>
          <w:color w:val="000000"/>
          <w:sz w:val="20"/>
          <w:szCs w:val="20"/>
        </w:rPr>
        <w:br/>
        <w:t>    снижение неоправданных технических барьеров в торговле;</w:t>
      </w:r>
      <w:r>
        <w:rPr>
          <w:rFonts w:ascii="Arial" w:hAnsi="Arial" w:cs="Arial"/>
          <w:color w:val="000000"/>
          <w:sz w:val="20"/>
          <w:szCs w:val="20"/>
        </w:rPr>
        <w:br/>
        <w:t>    улучшение качества жизни населения страны;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4" w:name="l88"/>
      <w:bookmarkEnd w:id="34"/>
      <w:r>
        <w:rPr>
          <w:rFonts w:ascii="Arial" w:hAnsi="Arial" w:cs="Arial"/>
          <w:color w:val="000000"/>
          <w:sz w:val="20"/>
          <w:szCs w:val="20"/>
        </w:rPr>
        <w:t>установление технических требований к продукции, обеспечивающих безопасность, сохранение здоровья и работоспособность человека в процессе труда;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5" w:name="l17"/>
      <w:bookmarkEnd w:id="35"/>
      <w:r>
        <w:rPr>
          <w:rFonts w:ascii="Arial" w:hAnsi="Arial" w:cs="Arial"/>
          <w:color w:val="000000"/>
          <w:sz w:val="20"/>
          <w:szCs w:val="20"/>
        </w:rPr>
        <w:t>обеспечение обороноспособности, экономической, экологической, научно-технической и технологической безопасности Российской Федерации, а также безопасности при использовании атомной энергии;</w:t>
      </w:r>
      <w:r>
        <w:rPr>
          <w:rFonts w:ascii="Arial" w:hAnsi="Arial" w:cs="Arial"/>
          <w:color w:val="000000"/>
          <w:sz w:val="20"/>
          <w:szCs w:val="20"/>
        </w:rPr>
        <w:br/>
        <w:t>    повышение конкурентоспособности отечественной продукции (работ, услуг);</w:t>
      </w:r>
      <w:r>
        <w:rPr>
          <w:rFonts w:ascii="Arial" w:hAnsi="Arial" w:cs="Arial"/>
          <w:color w:val="000000"/>
          <w:sz w:val="20"/>
          <w:szCs w:val="20"/>
        </w:rPr>
        <w:br/>
        <w:t>    обеспечение безопасности жизни, здоровья и имущества людей, животных, растений, охраны окружающей среды, содействие развитию систем жизнеобеспечения населения в чрезвычайных ситуациях;</w:t>
      </w:r>
      <w:r>
        <w:rPr>
          <w:rFonts w:ascii="Arial" w:hAnsi="Arial" w:cs="Arial"/>
          <w:color w:val="000000"/>
          <w:sz w:val="20"/>
          <w:szCs w:val="20"/>
        </w:rPr>
        <w:br/>
        <w:t>    предупреждение действий, вводящих потребителя в заблуждение;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6" w:name="l89"/>
      <w:bookmarkEnd w:id="36"/>
      <w:r>
        <w:rPr>
          <w:rFonts w:ascii="Arial" w:hAnsi="Arial" w:cs="Arial"/>
          <w:color w:val="000000"/>
          <w:sz w:val="20"/>
          <w:szCs w:val="20"/>
        </w:rPr>
        <w:t>совершенствование системы стандартизации, отвечающей положениям Соглашения Всемирной торговой организации по техническим барьерам в торговле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7" w:name="l18"/>
      <w:bookmarkEnd w:id="37"/>
      <w:r>
        <w:rPr>
          <w:rFonts w:ascii="Arial" w:hAnsi="Arial" w:cs="Arial"/>
          <w:color w:val="000000"/>
          <w:sz w:val="20"/>
          <w:szCs w:val="20"/>
        </w:rPr>
        <w:t>соглашениям в рамках Таможенного союза в сфере технического регулирования;</w:t>
      </w:r>
      <w:r>
        <w:rPr>
          <w:rFonts w:ascii="Arial" w:hAnsi="Arial" w:cs="Arial"/>
          <w:color w:val="000000"/>
          <w:sz w:val="20"/>
          <w:szCs w:val="20"/>
        </w:rPr>
        <w:br/>
        <w:t>    содействие экономической интеграции государств - членов Таможенного союза, Евразийского экономического сообщества, Содружества Независимых Государств;</w:t>
      </w:r>
      <w:r>
        <w:rPr>
          <w:rFonts w:ascii="Arial" w:hAnsi="Arial" w:cs="Arial"/>
          <w:color w:val="000000"/>
          <w:sz w:val="20"/>
          <w:szCs w:val="20"/>
        </w:rPr>
        <w:br/>
        <w:t>    содействие трансферту наилучших лабораторных практик;</w:t>
      </w:r>
      <w:r>
        <w:rPr>
          <w:rFonts w:ascii="Arial" w:hAnsi="Arial" w:cs="Arial"/>
          <w:color w:val="000000"/>
          <w:sz w:val="20"/>
          <w:szCs w:val="20"/>
        </w:rPr>
        <w:br/>
        <w:t>    активизация работы в международных и региональных организациях по стандартизации;</w:t>
      </w:r>
      <w:r>
        <w:rPr>
          <w:rFonts w:ascii="Arial" w:hAnsi="Arial" w:cs="Arial"/>
          <w:color w:val="000000"/>
          <w:sz w:val="20"/>
          <w:szCs w:val="20"/>
        </w:rPr>
        <w:br/>
        <w:t>    расширение применения информационных технологий в сфере стандартизации;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8" w:name="l90"/>
      <w:bookmarkEnd w:id="38"/>
      <w:r>
        <w:rPr>
          <w:rFonts w:ascii="Arial" w:hAnsi="Arial" w:cs="Arial"/>
          <w:color w:val="000000"/>
          <w:sz w:val="20"/>
          <w:szCs w:val="20"/>
        </w:rPr>
        <w:t>координация разработки международных, региональных и национальных стандартов с участием российских специалистов и технических комитетов по стандартизации.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9" w:name="l19"/>
      <w:bookmarkEnd w:id="39"/>
      <w:r>
        <w:rPr>
          <w:rFonts w:ascii="Arial" w:hAnsi="Arial" w:cs="Arial"/>
          <w:color w:val="000000"/>
          <w:sz w:val="20"/>
          <w:szCs w:val="20"/>
        </w:rPr>
        <w:t>Для повышения конкурентоспособности отечественной продукции (работ, услуг) необходимо решить следующие задачи:</w:t>
      </w:r>
      <w:r>
        <w:rPr>
          <w:rFonts w:ascii="Arial" w:hAnsi="Arial" w:cs="Arial"/>
          <w:color w:val="000000"/>
          <w:sz w:val="20"/>
          <w:szCs w:val="20"/>
        </w:rPr>
        <w:br/>
        <w:t>    установить (с учетом новейших достижений науки и уровня развития современных технологий) требования к техническому уровню и качеству продукции (работ, услуг), сырья, материалов, полуфабрикатов и комплектующих изделий, а также нормам в области проектирования и производства продукции, позволяющим ускорить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0" w:name="l91"/>
      <w:bookmarkEnd w:id="40"/>
      <w:r>
        <w:rPr>
          <w:rFonts w:ascii="Arial" w:hAnsi="Arial" w:cs="Arial"/>
          <w:color w:val="000000"/>
          <w:sz w:val="20"/>
          <w:szCs w:val="20"/>
        </w:rPr>
        <w:t>внедрение прогрессивных методов производства продукции высокого качества и ликвидировать нерациональное многообразие видов, марок и размеров, а также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1" w:name="l20"/>
      <w:bookmarkEnd w:id="41"/>
      <w:r>
        <w:rPr>
          <w:rFonts w:ascii="Arial" w:hAnsi="Arial" w:cs="Arial"/>
          <w:color w:val="000000"/>
          <w:sz w:val="20"/>
          <w:szCs w:val="20"/>
        </w:rPr>
        <w:t>обеспечить взаимозаменяемость элементов сложной продукции;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создать условия для производства и выпуска в обращение инновационной продукции, в том числе продукции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наноиндустрии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обеспечения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энергоэффективности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включая использование альтернативных источников энергии, а также для рационального использования ресурсов;</w:t>
      </w:r>
      <w:r>
        <w:rPr>
          <w:rFonts w:ascii="Arial" w:hAnsi="Arial" w:cs="Arial"/>
          <w:color w:val="000000"/>
          <w:sz w:val="20"/>
          <w:szCs w:val="20"/>
        </w:rPr>
        <w:br/>
        <w:t>    осуществить модернизацию и технологическое переоснащение промышленного производства;</w:t>
      </w:r>
      <w:r>
        <w:rPr>
          <w:rFonts w:ascii="Arial" w:hAnsi="Arial" w:cs="Arial"/>
          <w:color w:val="000000"/>
          <w:sz w:val="20"/>
          <w:szCs w:val="20"/>
        </w:rPr>
        <w:br/>
        <w:t>    содействовать взаимопроникновению технологий, знаний и опыта, накопленных в различных отраслях экономики;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2" w:name="l21"/>
      <w:bookmarkEnd w:id="42"/>
      <w:r>
        <w:rPr>
          <w:rFonts w:ascii="Arial" w:hAnsi="Arial" w:cs="Arial"/>
          <w:color w:val="000000"/>
          <w:sz w:val="20"/>
          <w:szCs w:val="20"/>
        </w:rPr>
        <w:t>повысить роль стандартизации в технологических процессах производства промышленной продукции;</w:t>
      </w:r>
      <w:r>
        <w:rPr>
          <w:rFonts w:ascii="Arial" w:hAnsi="Arial" w:cs="Arial"/>
          <w:color w:val="000000"/>
          <w:sz w:val="20"/>
          <w:szCs w:val="20"/>
        </w:rPr>
        <w:br/>
        <w:t>    осуществлять добровольное подтверждение соответствия для установления соответствия национальным стандартам, предварительным национальным стандартам, стандартам организаций и сводам правил;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    осуществлять применение методов и средств стандартизации в федеральных целевых и иных государственных программах, направленных на модернизацию экономики страны.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3" w:name="l92"/>
      <w:bookmarkEnd w:id="43"/>
      <w:r>
        <w:rPr>
          <w:rFonts w:ascii="Arial" w:hAnsi="Arial" w:cs="Arial"/>
          <w:color w:val="000000"/>
          <w:sz w:val="20"/>
          <w:szCs w:val="20"/>
        </w:rPr>
        <w:t>Для совершенствования системы стандартизации необходимо решение следующих задач: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4" w:name="l22"/>
      <w:bookmarkEnd w:id="44"/>
      <w:r>
        <w:rPr>
          <w:rFonts w:ascii="Arial" w:hAnsi="Arial" w:cs="Arial"/>
          <w:color w:val="000000"/>
          <w:sz w:val="20"/>
          <w:szCs w:val="20"/>
        </w:rPr>
        <w:t>совершенствование организационной структуры стандартизации на государственном и ведомственном уровнях, планирование разработки национальных (национальных предварительных) стандартов и сокращение сроков их разработки, в том числе исходя из необходимости учета обязательств, принятых Российской Федерацией при вступлении во Всемирную торговую организацию, а также внедрение в процессы стандартизации принципиально новых информационных технологий;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5" w:name="l93"/>
      <w:bookmarkEnd w:id="45"/>
      <w:r>
        <w:rPr>
          <w:rFonts w:ascii="Arial" w:hAnsi="Arial" w:cs="Arial"/>
          <w:color w:val="000000"/>
          <w:sz w:val="20"/>
          <w:szCs w:val="20"/>
        </w:rPr>
        <w:t>максимально возможное применение международных и региональных стандартов для осуществления оценки (подтверждения) соответствия продукции установленным требованиям.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6" w:name="l23"/>
      <w:bookmarkEnd w:id="46"/>
      <w:r>
        <w:rPr>
          <w:rFonts w:ascii="Arial" w:hAnsi="Arial" w:cs="Arial"/>
          <w:color w:val="000000"/>
          <w:sz w:val="20"/>
          <w:szCs w:val="20"/>
        </w:rPr>
        <w:t>Для содействия экономической интеграции государств - членов Таможенного союза, Евразийского экономического сообщества, Содружества Независимых Государств необходимо решение следующих задач:</w:t>
      </w:r>
      <w:r>
        <w:rPr>
          <w:rFonts w:ascii="Arial" w:hAnsi="Arial" w:cs="Arial"/>
          <w:color w:val="000000"/>
          <w:sz w:val="20"/>
          <w:szCs w:val="20"/>
        </w:rPr>
        <w:br/>
        <w:t>    сохранение хозяйственных, торговых, научно-технических и иных отношений;</w:t>
      </w:r>
      <w:r>
        <w:rPr>
          <w:rFonts w:ascii="Arial" w:hAnsi="Arial" w:cs="Arial"/>
          <w:color w:val="000000"/>
          <w:sz w:val="20"/>
          <w:szCs w:val="20"/>
        </w:rPr>
        <w:br/>
        <w:t>    реализация скоординированной политики по обеспечению разработки, принятия и применения межгосударственных стандартов;</w:t>
      </w:r>
      <w:r>
        <w:rPr>
          <w:rFonts w:ascii="Arial" w:hAnsi="Arial" w:cs="Arial"/>
          <w:color w:val="000000"/>
          <w:sz w:val="20"/>
          <w:szCs w:val="20"/>
        </w:rPr>
        <w:br/>
        <w:t>    установление единых требований к продукции на экспортных рынках;</w:t>
      </w:r>
      <w:r>
        <w:rPr>
          <w:rFonts w:ascii="Arial" w:hAnsi="Arial" w:cs="Arial"/>
          <w:color w:val="000000"/>
          <w:sz w:val="20"/>
          <w:szCs w:val="20"/>
        </w:rPr>
        <w:br/>
        <w:t>    разработка единых классификаторов и каталогизация продукции.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7" w:name="l94"/>
      <w:bookmarkEnd w:id="47"/>
      <w:r>
        <w:rPr>
          <w:rFonts w:ascii="Arial" w:hAnsi="Arial" w:cs="Arial"/>
          <w:color w:val="000000"/>
          <w:sz w:val="20"/>
          <w:szCs w:val="20"/>
        </w:rPr>
        <w:t>Настоящая Концепция предусматривает организационное и методическое единство национальной системы стандартизации с учетом особенностей отраслей и сфер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8" w:name="l24"/>
      <w:bookmarkEnd w:id="48"/>
      <w:r>
        <w:rPr>
          <w:rFonts w:ascii="Arial" w:hAnsi="Arial" w:cs="Arial"/>
          <w:color w:val="000000"/>
          <w:sz w:val="20"/>
          <w:szCs w:val="20"/>
        </w:rPr>
        <w:t>общества.</w:t>
      </w:r>
      <w:r>
        <w:rPr>
          <w:rFonts w:ascii="Arial" w:hAnsi="Arial" w:cs="Arial"/>
          <w:color w:val="000000"/>
          <w:sz w:val="20"/>
          <w:szCs w:val="20"/>
        </w:rPr>
        <w:br/>
        <w:t>    В основе развития национальной системы стандартизации будут использоваться следующие принципы стандартизации:</w:t>
      </w:r>
      <w:r>
        <w:rPr>
          <w:rFonts w:ascii="Arial" w:hAnsi="Arial" w:cs="Arial"/>
          <w:color w:val="000000"/>
          <w:sz w:val="20"/>
          <w:szCs w:val="20"/>
        </w:rPr>
        <w:br/>
        <w:t>    добровольность применения заинтересованным лицом документов в области стандартизации и обязательность соблюдения указанным лицом требований, содержащихся в этих документах, в случае объявления об их использовании, а также в случае определения обязательности исполнения требований стандартов в рамках контрактных (договорных) обязательств;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9" w:name="l25"/>
      <w:bookmarkEnd w:id="49"/>
      <w:r>
        <w:rPr>
          <w:rFonts w:ascii="Arial" w:hAnsi="Arial" w:cs="Arial"/>
          <w:color w:val="000000"/>
          <w:sz w:val="20"/>
          <w:szCs w:val="20"/>
        </w:rPr>
        <w:t>применение в установленном порядке на территории Российской Федерации международных и региональных стандартов, региональных сводов правил, стандартов иностранных государств и сводов правил иностранных государств;</w:t>
      </w:r>
      <w:r>
        <w:rPr>
          <w:rFonts w:ascii="Arial" w:hAnsi="Arial" w:cs="Arial"/>
          <w:color w:val="000000"/>
          <w:sz w:val="20"/>
          <w:szCs w:val="20"/>
        </w:rPr>
        <w:br/>
        <w:t>    максимальный учет мнения заинтересованных лиц при разработке документов в области стандартизации;</w:t>
      </w:r>
      <w:r>
        <w:rPr>
          <w:rFonts w:ascii="Arial" w:hAnsi="Arial" w:cs="Arial"/>
          <w:color w:val="000000"/>
          <w:sz w:val="20"/>
          <w:szCs w:val="20"/>
        </w:rPr>
        <w:br/>
        <w:t>    обеспечение преемственности работ по стандартизации;</w:t>
      </w:r>
      <w:r>
        <w:rPr>
          <w:rFonts w:ascii="Arial" w:hAnsi="Arial" w:cs="Arial"/>
          <w:color w:val="000000"/>
          <w:sz w:val="20"/>
          <w:szCs w:val="20"/>
        </w:rPr>
        <w:br/>
        <w:t>    обеспечение условий для единообразного применения документов в области стандартизации;</w:t>
      </w:r>
      <w:r>
        <w:rPr>
          <w:rFonts w:ascii="Arial" w:hAnsi="Arial" w:cs="Arial"/>
          <w:color w:val="000000"/>
          <w:sz w:val="20"/>
          <w:szCs w:val="20"/>
        </w:rPr>
        <w:br/>
        <w:t>    обоснованность разработки документов в области стандартизации;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50" w:name="l95"/>
      <w:bookmarkEnd w:id="50"/>
      <w:r>
        <w:rPr>
          <w:rFonts w:ascii="Arial" w:hAnsi="Arial" w:cs="Arial"/>
          <w:color w:val="000000"/>
          <w:sz w:val="20"/>
          <w:szCs w:val="20"/>
        </w:rPr>
        <w:t>открытость (прозрачность) процедур разработки документов в области стандартизации;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51" w:name="l26"/>
      <w:bookmarkEnd w:id="51"/>
      <w:r>
        <w:rPr>
          <w:rFonts w:ascii="Arial" w:hAnsi="Arial" w:cs="Arial"/>
          <w:color w:val="000000"/>
          <w:sz w:val="20"/>
          <w:szCs w:val="20"/>
        </w:rPr>
        <w:t>обеспечение доступности документов в области стандартизации и информации о них для заинтересованных лиц;</w:t>
      </w:r>
      <w:r>
        <w:rPr>
          <w:rFonts w:ascii="Arial" w:hAnsi="Arial" w:cs="Arial"/>
          <w:color w:val="000000"/>
          <w:sz w:val="20"/>
          <w:szCs w:val="20"/>
        </w:rPr>
        <w:br/>
        <w:t>    однозначность понимания требований, включаемых в документы в области стандартизации;</w:t>
      </w:r>
      <w:r>
        <w:rPr>
          <w:rFonts w:ascii="Arial" w:hAnsi="Arial" w:cs="Arial"/>
          <w:color w:val="000000"/>
          <w:sz w:val="20"/>
          <w:szCs w:val="20"/>
        </w:rPr>
        <w:br/>
        <w:t>    соответствие документов в области стандартизации нормативным правовым актам Российской Федерации;</w:t>
      </w:r>
      <w:r>
        <w:rPr>
          <w:rFonts w:ascii="Arial" w:hAnsi="Arial" w:cs="Arial"/>
          <w:color w:val="000000"/>
          <w:sz w:val="20"/>
          <w:szCs w:val="20"/>
        </w:rPr>
        <w:br/>
        <w:t>    прогрессивность и оптимальность требований документов в области стандартизации;</w:t>
      </w:r>
      <w:r>
        <w:rPr>
          <w:rFonts w:ascii="Arial" w:hAnsi="Arial" w:cs="Arial"/>
          <w:color w:val="000000"/>
          <w:sz w:val="20"/>
          <w:szCs w:val="20"/>
        </w:rPr>
        <w:br/>
        <w:t>    унификация процессов разработки, хранения стандартов, а также процессов внесения в них изменений и обеспечения доступа к документам в области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2" w:name="l96"/>
      <w:bookmarkEnd w:id="52"/>
      <w:r>
        <w:rPr>
          <w:rFonts w:ascii="Arial" w:hAnsi="Arial" w:cs="Arial"/>
          <w:color w:val="000000"/>
          <w:sz w:val="20"/>
          <w:szCs w:val="20"/>
        </w:rPr>
        <w:t>стандартизации;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53" w:name="l27"/>
      <w:bookmarkEnd w:id="53"/>
      <w:r>
        <w:rPr>
          <w:rFonts w:ascii="Arial" w:hAnsi="Arial" w:cs="Arial"/>
          <w:color w:val="000000"/>
          <w:sz w:val="20"/>
          <w:szCs w:val="20"/>
        </w:rPr>
        <w:t>обеспечение системности и комплексности информационных ресурсов в области стандартизации с использованием информационных технологий;</w:t>
      </w:r>
      <w:r>
        <w:rPr>
          <w:rFonts w:ascii="Arial" w:hAnsi="Arial" w:cs="Arial"/>
          <w:color w:val="000000"/>
          <w:sz w:val="20"/>
          <w:szCs w:val="20"/>
        </w:rPr>
        <w:br/>
        <w:t>    обеспечение актуальности и достоверности информационных ресурсов в области стандартизации.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54" w:name="h152"/>
      <w:bookmarkEnd w:id="54"/>
      <w:r>
        <w:rPr>
          <w:rFonts w:ascii="Arial" w:hAnsi="Arial" w:cs="Arial"/>
          <w:b/>
          <w:bCs/>
          <w:color w:val="000000"/>
          <w:sz w:val="21"/>
          <w:szCs w:val="21"/>
        </w:rPr>
        <w:t>IV. Направления развития национальной системы стандартизации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55" w:name="h153"/>
      <w:bookmarkEnd w:id="55"/>
      <w:r>
        <w:rPr>
          <w:rFonts w:ascii="Arial" w:hAnsi="Arial" w:cs="Arial"/>
          <w:b/>
          <w:bCs/>
          <w:color w:val="000000"/>
          <w:sz w:val="21"/>
          <w:szCs w:val="21"/>
        </w:rPr>
        <w:t>1. Развитие национальной системы стандартизации и совершенствование ее законодательных основ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56" w:name="l97"/>
      <w:bookmarkEnd w:id="56"/>
      <w:r>
        <w:rPr>
          <w:rFonts w:ascii="Arial" w:hAnsi="Arial" w:cs="Arial"/>
          <w:color w:val="000000"/>
          <w:sz w:val="20"/>
          <w:szCs w:val="20"/>
        </w:rPr>
        <w:t>Развитие национальной системы стандартизации должно отвечать основным направлениям социально-экономического развития Российской Федерации на период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7" w:name="l28"/>
      <w:bookmarkEnd w:id="57"/>
      <w:r>
        <w:rPr>
          <w:rFonts w:ascii="Arial" w:hAnsi="Arial" w:cs="Arial"/>
          <w:color w:val="000000"/>
          <w:sz w:val="20"/>
          <w:szCs w:val="20"/>
        </w:rPr>
        <w:t>до 2020 года, бюджетной стратегии и решениям Президента Российской Федерации и Правительства Российской Федерации, касающимся развития реальных секторов экономики, а также международным нормам и правилам и основываться на внедрении проектных и процессных принципов управления, на организационных преобразованиях, обеспечивающих открытость системы и ее эффективное взаимодействие с потребителями информационных ресурсов в сфере стандартизации.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58" w:name="l98"/>
      <w:bookmarkEnd w:id="58"/>
      <w:r>
        <w:rPr>
          <w:rFonts w:ascii="Arial" w:hAnsi="Arial" w:cs="Arial"/>
          <w:color w:val="000000"/>
          <w:sz w:val="20"/>
          <w:szCs w:val="20"/>
        </w:rPr>
        <w:t>Совершенствование законодательства в сфере стандартизации Российской Федерации предполагает: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59" w:name="l29"/>
      <w:bookmarkEnd w:id="59"/>
      <w:r>
        <w:rPr>
          <w:rFonts w:ascii="Arial" w:hAnsi="Arial" w:cs="Arial"/>
          <w:color w:val="000000"/>
          <w:sz w:val="20"/>
          <w:szCs w:val="20"/>
        </w:rPr>
        <w:t>приведение национальной системы стандартизации в соответствие с международными соглашениями и иными нормативными документами в области стандартизации наднационального уровня в целях совершенствования и оптимизации структуры национальной системы стандартизации;</w:t>
      </w:r>
      <w:r>
        <w:rPr>
          <w:rFonts w:ascii="Arial" w:hAnsi="Arial" w:cs="Arial"/>
          <w:color w:val="000000"/>
          <w:sz w:val="20"/>
          <w:szCs w:val="20"/>
        </w:rPr>
        <w:br/>
        <w:t>    уточнение видов документов в области стандартизации на основе рекомендаций Международной организации по стандартизации;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0" w:name="l99"/>
      <w:bookmarkEnd w:id="60"/>
      <w:r>
        <w:rPr>
          <w:rFonts w:ascii="Arial" w:hAnsi="Arial" w:cs="Arial"/>
          <w:color w:val="000000"/>
          <w:sz w:val="20"/>
          <w:szCs w:val="20"/>
        </w:rPr>
        <w:t>совершенствование процедур планирования работ по стандартизации, процедур разработки, утверждения, проверки, пересмотра, отмены и внедрения документов в области стандартизации;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1" w:name="l30"/>
      <w:bookmarkEnd w:id="61"/>
      <w:r>
        <w:rPr>
          <w:rFonts w:ascii="Arial" w:hAnsi="Arial" w:cs="Arial"/>
          <w:color w:val="000000"/>
          <w:sz w:val="20"/>
          <w:szCs w:val="20"/>
        </w:rPr>
        <w:t>упрощение процедур и сокращение сроков утверждения национальных стандартов, идентичных международным и европейским стандартам;</w:t>
      </w:r>
      <w:r>
        <w:rPr>
          <w:rFonts w:ascii="Arial" w:hAnsi="Arial" w:cs="Arial"/>
          <w:color w:val="000000"/>
          <w:sz w:val="20"/>
          <w:szCs w:val="20"/>
        </w:rPr>
        <w:br/>
        <w:t>    усиление роли стандартизации на уровне предприятий для технического переоснащения и модернизации производства, преодоления сложившейся тенденции ликвидации служб стандартизации в субъектах хозяйствования;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стимулирование участия организаций и предприятий промышленности в работах по стандартизации, в том числе на принципах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частно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-государственного партнерства;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2" w:name="l100"/>
      <w:bookmarkEnd w:id="62"/>
      <w:r>
        <w:rPr>
          <w:rFonts w:ascii="Arial" w:hAnsi="Arial" w:cs="Arial"/>
          <w:color w:val="000000"/>
          <w:sz w:val="20"/>
          <w:szCs w:val="20"/>
        </w:rPr>
        <w:t>расширение практики применения в правовых актах и иных документах ссылок на документы в области стандартизации в качестве источника, позволяющего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3" w:name="l31"/>
      <w:bookmarkEnd w:id="63"/>
      <w:r>
        <w:rPr>
          <w:rFonts w:ascii="Arial" w:hAnsi="Arial" w:cs="Arial"/>
          <w:color w:val="000000"/>
          <w:sz w:val="20"/>
          <w:szCs w:val="20"/>
        </w:rPr>
        <w:t>идентифицировать документ (составную часть документа), касающийся аспектов стандартизации, с учетом практики государств - членов Всемирной торговой организации и основных торговых партнеров Российской Федерации;</w:t>
      </w:r>
      <w:r>
        <w:rPr>
          <w:rFonts w:ascii="Arial" w:hAnsi="Arial" w:cs="Arial"/>
          <w:color w:val="000000"/>
          <w:sz w:val="20"/>
          <w:szCs w:val="20"/>
        </w:rPr>
        <w:br/>
        <w:t>    отмену правовых и иных норм, противоречащих Соглашению Всемирной торговой организации по техническим барьерам в торговле;</w:t>
      </w:r>
      <w:r>
        <w:rPr>
          <w:rFonts w:ascii="Arial" w:hAnsi="Arial" w:cs="Arial"/>
          <w:color w:val="000000"/>
          <w:sz w:val="20"/>
          <w:szCs w:val="20"/>
        </w:rPr>
        <w:br/>
        <w:t>    совершенствование деятельности технических комитетов по стандартизации, а также организаций, выполняющих работы в области стандартизации;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4" w:name="l101"/>
      <w:bookmarkEnd w:id="64"/>
      <w:r>
        <w:rPr>
          <w:rFonts w:ascii="Arial" w:hAnsi="Arial" w:cs="Arial"/>
          <w:color w:val="000000"/>
          <w:sz w:val="20"/>
          <w:szCs w:val="20"/>
        </w:rPr>
        <w:t>обязательность применения документов в области стандартизации для оценки соответствия продукции (работ, услуг), поставляемой по государственному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5" w:name="l32"/>
      <w:bookmarkEnd w:id="65"/>
      <w:r>
        <w:rPr>
          <w:rFonts w:ascii="Arial" w:hAnsi="Arial" w:cs="Arial"/>
          <w:color w:val="000000"/>
          <w:sz w:val="20"/>
          <w:szCs w:val="20"/>
        </w:rPr>
        <w:t>оборонному заказу, при закупках товаров, работ, услуг для государственных и муниципальных нужд;</w:t>
      </w:r>
      <w:r>
        <w:rPr>
          <w:rFonts w:ascii="Arial" w:hAnsi="Arial" w:cs="Arial"/>
          <w:color w:val="000000"/>
          <w:sz w:val="20"/>
          <w:szCs w:val="20"/>
        </w:rPr>
        <w:br/>
        <w:t>    применение Кодекса добросовестной практики применительно к разработке, утверждению и применению стандартов (приложение N 3 к Соглашению Всемирной торговой организации по техническим барьерам в торговле);</w:t>
      </w:r>
      <w:r>
        <w:rPr>
          <w:rFonts w:ascii="Arial" w:hAnsi="Arial" w:cs="Arial"/>
          <w:color w:val="000000"/>
          <w:sz w:val="20"/>
          <w:szCs w:val="20"/>
        </w:rPr>
        <w:br/>
        <w:t>    совершенствование правового регулирования в области государственного управления, оптимизация функций федеральных органов исполнительной власти в области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6" w:name="l102"/>
      <w:bookmarkEnd w:id="66"/>
      <w:r>
        <w:rPr>
          <w:rFonts w:ascii="Arial" w:hAnsi="Arial" w:cs="Arial"/>
          <w:color w:val="000000"/>
          <w:sz w:val="20"/>
          <w:szCs w:val="20"/>
        </w:rPr>
        <w:t>стандартизации (включая организацию разработки и актуализацию) в конкретных секторах экономики;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7" w:name="l33"/>
      <w:bookmarkEnd w:id="67"/>
      <w:r>
        <w:rPr>
          <w:rFonts w:ascii="Arial" w:hAnsi="Arial" w:cs="Arial"/>
          <w:color w:val="000000"/>
          <w:sz w:val="20"/>
          <w:szCs w:val="20"/>
        </w:rPr>
        <w:t>совершенствование организации размещения заказов на поставки товаров (работ, услуг) для государственных и муниципальных нужд в части более широкого использования национальных стандартов как инструмента соблюдения технических требований к закупаемой продукции (работам, услугам) или ее отдельным видам;</w:t>
      </w:r>
      <w:r>
        <w:rPr>
          <w:rFonts w:ascii="Arial" w:hAnsi="Arial" w:cs="Arial"/>
          <w:color w:val="000000"/>
          <w:sz w:val="20"/>
          <w:szCs w:val="20"/>
        </w:rPr>
        <w:br/>
        <w:t>    совершенствование правового регулирования корпоративных отношений, предусматривающих формирование модели, стимулирующей деятельность малого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8" w:name="l103"/>
      <w:bookmarkEnd w:id="68"/>
      <w:r>
        <w:rPr>
          <w:rFonts w:ascii="Arial" w:hAnsi="Arial" w:cs="Arial"/>
          <w:color w:val="000000"/>
          <w:sz w:val="20"/>
          <w:szCs w:val="20"/>
        </w:rPr>
        <w:t>среднего бизнеса по созданию производств и их технологической модернизации.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9" w:name="l34"/>
      <w:bookmarkEnd w:id="69"/>
      <w:r>
        <w:rPr>
          <w:rFonts w:ascii="Arial" w:hAnsi="Arial" w:cs="Arial"/>
          <w:color w:val="000000"/>
          <w:sz w:val="20"/>
          <w:szCs w:val="20"/>
        </w:rPr>
        <w:t xml:space="preserve">В целях концентрации усилий по развитию национальной стандартизации, однозначного понимания целей и задач национальных стандартов, обеспечения единства терминологии необходимо исключить употребление в национальном законодательстве словосочетания "федеральный стандарт" в отношении стандартов, не относящихся к сфере технического </w:t>
      </w:r>
      <w:r>
        <w:rPr>
          <w:rFonts w:ascii="Arial" w:hAnsi="Arial" w:cs="Arial"/>
          <w:color w:val="000000"/>
          <w:sz w:val="20"/>
          <w:szCs w:val="20"/>
        </w:rPr>
        <w:lastRenderedPageBreak/>
        <w:t>регулирования и аспектам стандартизации.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70" w:name="h155"/>
      <w:bookmarkEnd w:id="70"/>
      <w:r>
        <w:rPr>
          <w:rFonts w:ascii="Arial" w:hAnsi="Arial" w:cs="Arial"/>
          <w:b/>
          <w:bCs/>
          <w:color w:val="000000"/>
          <w:sz w:val="21"/>
          <w:szCs w:val="21"/>
        </w:rPr>
        <w:t>2. Приоритетные направления развития стандартизации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71" w:name="l104"/>
      <w:bookmarkEnd w:id="71"/>
      <w:r>
        <w:rPr>
          <w:rFonts w:ascii="Arial" w:hAnsi="Arial" w:cs="Arial"/>
          <w:color w:val="000000"/>
          <w:sz w:val="20"/>
          <w:szCs w:val="20"/>
        </w:rPr>
        <w:t>Для возвращения технологического лидерства, а также формирования устойчивого вектора развития российской экономики работы в области национальной стандартизации будут осуществляться в следующих приоритетных направлениях:</w:t>
      </w:r>
      <w:r>
        <w:rPr>
          <w:rFonts w:ascii="Arial" w:hAnsi="Arial" w:cs="Arial"/>
          <w:color w:val="000000"/>
          <w:sz w:val="20"/>
          <w:szCs w:val="20"/>
        </w:rPr>
        <w:br/>
        <w:t>    атомная промышленность;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72" w:name="l35"/>
      <w:bookmarkEnd w:id="72"/>
      <w:r>
        <w:rPr>
          <w:rFonts w:ascii="Arial" w:hAnsi="Arial" w:cs="Arial"/>
          <w:color w:val="000000"/>
          <w:sz w:val="20"/>
          <w:szCs w:val="20"/>
        </w:rPr>
        <w:t>технологии безопасного обращения с радиоактивными отходами, отработавшим ядерным топливом;</w:t>
      </w:r>
      <w:r>
        <w:rPr>
          <w:rFonts w:ascii="Arial" w:hAnsi="Arial" w:cs="Arial"/>
          <w:color w:val="000000"/>
          <w:sz w:val="20"/>
          <w:szCs w:val="20"/>
        </w:rPr>
        <w:br/>
        <w:t>    высокотехнологическая химия;</w:t>
      </w:r>
      <w:r>
        <w:rPr>
          <w:rFonts w:ascii="Arial" w:hAnsi="Arial" w:cs="Arial"/>
          <w:color w:val="000000"/>
          <w:sz w:val="20"/>
          <w:szCs w:val="20"/>
        </w:rPr>
        <w:br/>
        <w:t>    композитные и неметаллические материалы;</w:t>
      </w:r>
      <w:r>
        <w:rPr>
          <w:rFonts w:ascii="Arial" w:hAnsi="Arial" w:cs="Arial"/>
          <w:color w:val="000000"/>
          <w:sz w:val="20"/>
          <w:szCs w:val="20"/>
        </w:rPr>
        <w:br/>
        <w:t>    модернизация машиностроительного комплекса, в том числе тяжелого и транспортного машиностроения;</w:t>
      </w:r>
      <w:r>
        <w:rPr>
          <w:rFonts w:ascii="Arial" w:hAnsi="Arial" w:cs="Arial"/>
          <w:color w:val="000000"/>
          <w:sz w:val="20"/>
          <w:szCs w:val="20"/>
        </w:rPr>
        <w:br/>
        <w:t>    авиационная и судостроительная промышленность;</w:t>
      </w:r>
      <w:r>
        <w:rPr>
          <w:rFonts w:ascii="Arial" w:hAnsi="Arial" w:cs="Arial"/>
          <w:color w:val="000000"/>
          <w:sz w:val="20"/>
          <w:szCs w:val="20"/>
        </w:rPr>
        <w:br/>
        <w:t>    космические технологии;</w:t>
      </w:r>
      <w:r>
        <w:rPr>
          <w:rFonts w:ascii="Arial" w:hAnsi="Arial" w:cs="Arial"/>
          <w:color w:val="000000"/>
          <w:sz w:val="20"/>
          <w:szCs w:val="20"/>
        </w:rPr>
        <w:br/>
        <w:t>    телекоммуникационные и информационные технологии;</w:t>
      </w:r>
      <w:r>
        <w:rPr>
          <w:rFonts w:ascii="Arial" w:hAnsi="Arial" w:cs="Arial"/>
          <w:color w:val="000000"/>
          <w:sz w:val="20"/>
          <w:szCs w:val="20"/>
        </w:rPr>
        <w:br/>
        <w:t>    технологии, основанные на применении спутниковой навигационной системы ГЛОНАСС;</w:t>
      </w:r>
      <w:r>
        <w:rPr>
          <w:rFonts w:ascii="Arial" w:hAnsi="Arial" w:cs="Arial"/>
          <w:color w:val="000000"/>
          <w:sz w:val="20"/>
          <w:szCs w:val="20"/>
        </w:rPr>
        <w:br/>
        <w:t>    медицинские изделия;</w:t>
      </w:r>
      <w:r>
        <w:rPr>
          <w:rFonts w:ascii="Arial" w:hAnsi="Arial" w:cs="Arial"/>
          <w:color w:val="000000"/>
          <w:sz w:val="20"/>
          <w:szCs w:val="20"/>
        </w:rPr>
        <w:br/>
        <w:t>    медицинские технологии и фармацевтика;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73" w:name="l105"/>
      <w:bookmarkEnd w:id="73"/>
      <w:r>
        <w:rPr>
          <w:rFonts w:ascii="Arial" w:hAnsi="Arial" w:cs="Arial"/>
          <w:color w:val="000000"/>
          <w:sz w:val="20"/>
          <w:szCs w:val="20"/>
        </w:rPr>
        <w:t>биотехнологии;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нанотехнологии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энергоэффективность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74" w:name="l36"/>
      <w:bookmarkEnd w:id="74"/>
      <w:r>
        <w:rPr>
          <w:rFonts w:ascii="Arial" w:hAnsi="Arial" w:cs="Arial"/>
          <w:color w:val="000000"/>
          <w:sz w:val="20"/>
          <w:szCs w:val="20"/>
        </w:rPr>
        <w:t>развитие техники и технологий в нефтегазовой и горнорудной отраслях;</w:t>
      </w:r>
      <w:r>
        <w:rPr>
          <w:rFonts w:ascii="Arial" w:hAnsi="Arial" w:cs="Arial"/>
          <w:color w:val="000000"/>
          <w:sz w:val="20"/>
          <w:szCs w:val="20"/>
        </w:rPr>
        <w:br/>
        <w:t>    строительство;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создание "интеллектуальных" сетей и цифровых подстанций в электроэнергетике, направленных в том числе на обеспечение надежного и бесперебойного электроснабжения, сокращение издержек, повышение производительности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энергоэффективности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электросетевого комплекса страны;</w:t>
      </w:r>
      <w:r>
        <w:rPr>
          <w:rFonts w:ascii="Arial" w:hAnsi="Arial" w:cs="Arial"/>
          <w:color w:val="000000"/>
          <w:sz w:val="20"/>
          <w:szCs w:val="20"/>
        </w:rPr>
        <w:br/>
        <w:t>    обеспечение безопасности труда и сохранения здоровья в части установления технических требований к продукции;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75" w:name="l106"/>
      <w:bookmarkEnd w:id="75"/>
      <w:r>
        <w:rPr>
          <w:rFonts w:ascii="Arial" w:hAnsi="Arial" w:cs="Arial"/>
          <w:color w:val="000000"/>
          <w:sz w:val="20"/>
          <w:szCs w:val="20"/>
        </w:rPr>
        <w:t>развитие услуг, в том числе производственных, для социально незащищенных слоев общества;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76" w:name="l37"/>
      <w:bookmarkEnd w:id="76"/>
      <w:r>
        <w:rPr>
          <w:rFonts w:ascii="Arial" w:hAnsi="Arial" w:cs="Arial"/>
          <w:color w:val="000000"/>
          <w:sz w:val="20"/>
          <w:szCs w:val="20"/>
        </w:rPr>
        <w:t>повышение устойчивости работы систем жизнеобеспечения, в том числе жилищно-коммунального хозяйства;</w:t>
      </w:r>
      <w:r>
        <w:rPr>
          <w:rFonts w:ascii="Arial" w:hAnsi="Arial" w:cs="Arial"/>
          <w:color w:val="000000"/>
          <w:sz w:val="20"/>
          <w:szCs w:val="20"/>
        </w:rPr>
        <w:br/>
        <w:t>    обеспечение безопасности и повышение конкурентоспособности продукции легкой промышленности;</w:t>
      </w:r>
      <w:r>
        <w:rPr>
          <w:rFonts w:ascii="Arial" w:hAnsi="Arial" w:cs="Arial"/>
          <w:color w:val="000000"/>
          <w:sz w:val="20"/>
          <w:szCs w:val="20"/>
        </w:rPr>
        <w:br/>
        <w:t>    обеспечение безопасности и повышение конкурентоспособности продукции агропромышленного комплекса, в том числе развитие органического сельского хозяйства;</w:t>
      </w:r>
      <w:r>
        <w:rPr>
          <w:rFonts w:ascii="Arial" w:hAnsi="Arial" w:cs="Arial"/>
          <w:color w:val="000000"/>
          <w:sz w:val="20"/>
          <w:szCs w:val="20"/>
        </w:rPr>
        <w:br/>
        <w:t>    развитие транспортной отрасли;</w:t>
      </w:r>
      <w:r>
        <w:rPr>
          <w:rFonts w:ascii="Arial" w:hAnsi="Arial" w:cs="Arial"/>
          <w:color w:val="000000"/>
          <w:sz w:val="20"/>
          <w:szCs w:val="20"/>
        </w:rPr>
        <w:br/>
        <w:t>    обеспечение безопасности дорожного движения;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77" w:name="l107"/>
      <w:bookmarkEnd w:id="77"/>
      <w:r>
        <w:rPr>
          <w:rFonts w:ascii="Arial" w:hAnsi="Arial" w:cs="Arial"/>
          <w:color w:val="000000"/>
          <w:sz w:val="20"/>
          <w:szCs w:val="20"/>
        </w:rPr>
        <w:t>гражданская оборона и технологии защиты населения и территорий от чрезвычайных ситуаций природного и техногенного характера, а также обеспечение пожарной безопасности;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78" w:name="l38"/>
      <w:bookmarkEnd w:id="78"/>
      <w:r>
        <w:rPr>
          <w:rFonts w:ascii="Arial" w:hAnsi="Arial" w:cs="Arial"/>
          <w:color w:val="000000"/>
          <w:sz w:val="20"/>
          <w:szCs w:val="20"/>
        </w:rPr>
        <w:t>менеджмент предприятий, оценка соответствия, защита прав потребителей;</w:t>
      </w:r>
      <w:r>
        <w:rPr>
          <w:rFonts w:ascii="Arial" w:hAnsi="Arial" w:cs="Arial"/>
          <w:color w:val="000000"/>
          <w:sz w:val="20"/>
          <w:szCs w:val="20"/>
        </w:rPr>
        <w:br/>
        <w:t>    охрана окружающей среды, в том числе регулирование природоохранной деятельности, определение уровней вредных воздействий на окружающую природную среду и человека, экологическая оценка и экологическое управление деятельностью субъектов хозяйствования, методология оценки риска для здоровья и окружающей среды, а также утилизация продукции и отходов производства.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79" w:name="l108"/>
      <w:bookmarkEnd w:id="79"/>
      <w:r>
        <w:rPr>
          <w:rFonts w:ascii="Arial" w:hAnsi="Arial" w:cs="Arial"/>
          <w:color w:val="000000"/>
          <w:sz w:val="20"/>
          <w:szCs w:val="20"/>
        </w:rPr>
        <w:t>Указанный перечень приоритетных направлений развития стандартизации не является закрытым. Изменения и конкретизация определенных приоритетов будут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0" w:name="l39"/>
      <w:bookmarkEnd w:id="80"/>
      <w:r>
        <w:rPr>
          <w:rFonts w:ascii="Arial" w:hAnsi="Arial" w:cs="Arial"/>
          <w:color w:val="000000"/>
          <w:sz w:val="20"/>
          <w:szCs w:val="20"/>
        </w:rPr>
        <w:t>зависеть от конъюнктуры национального и мирового рынков, а также от инициативы предпринимателей и работников соответствующих отраслей экономики.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81" w:name="h156"/>
      <w:bookmarkEnd w:id="81"/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3. Разработка национальных стандартов в приоритетных отраслях экономики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Разработка национальных стандартов в приоритетных отраслях экономики должна осуществляться на основе общепринятых международных принципов стандартизации.</w:t>
      </w:r>
      <w:r>
        <w:rPr>
          <w:rFonts w:ascii="Arial" w:hAnsi="Arial" w:cs="Arial"/>
          <w:color w:val="000000"/>
          <w:sz w:val="20"/>
          <w:szCs w:val="20"/>
        </w:rPr>
        <w:br/>
        <w:t>    При этом необходимо обеспечить: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82" w:name="l109"/>
      <w:bookmarkEnd w:id="82"/>
      <w:r>
        <w:rPr>
          <w:rFonts w:ascii="Arial" w:hAnsi="Arial" w:cs="Arial"/>
          <w:color w:val="000000"/>
          <w:sz w:val="20"/>
          <w:szCs w:val="20"/>
        </w:rPr>
        <w:t>ежегодное обновление от 10 процентов до 15 процентов фонда стандартов в секторах экономики с высоким потенциалом развития;</w:t>
      </w:r>
      <w:r>
        <w:rPr>
          <w:rFonts w:ascii="Arial" w:hAnsi="Arial" w:cs="Arial"/>
          <w:color w:val="000000"/>
          <w:sz w:val="20"/>
          <w:szCs w:val="20"/>
        </w:rPr>
        <w:br/>
        <w:t>    гармонизацию национальных стандартов с международными стандартами;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83" w:name="l40"/>
      <w:bookmarkEnd w:id="83"/>
      <w:r>
        <w:rPr>
          <w:rFonts w:ascii="Arial" w:hAnsi="Arial" w:cs="Arial"/>
          <w:color w:val="000000"/>
          <w:sz w:val="20"/>
          <w:szCs w:val="20"/>
        </w:rPr>
        <w:t>сокращение сроков разработки и обновления национальных стандартов, в том числе исходя из обязательств, принятых Российской Федерацией при вступлении во Всемирную торговую организацию;</w:t>
      </w:r>
      <w:r>
        <w:rPr>
          <w:rFonts w:ascii="Arial" w:hAnsi="Arial" w:cs="Arial"/>
          <w:color w:val="000000"/>
          <w:sz w:val="20"/>
          <w:szCs w:val="20"/>
        </w:rPr>
        <w:br/>
        <w:t>    создание механизма постоянного обновления национальных стандартов на базе передовых международных и региональных стандартов, обеспечение разработки национальных стандартов на базе проектов международных стандартов (до их окончательного принятия) с учетом требований законодательства Российской Федерации;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84" w:name="l110"/>
      <w:bookmarkEnd w:id="84"/>
      <w:r>
        <w:rPr>
          <w:rFonts w:ascii="Arial" w:hAnsi="Arial" w:cs="Arial"/>
          <w:color w:val="000000"/>
          <w:sz w:val="20"/>
          <w:szCs w:val="20"/>
        </w:rPr>
        <w:t>разработку документов по стандартизации в целях соблюдения требований, не относящихся к техническому регулированию, и их гармонизацию с аналогичными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5" w:name="l41"/>
      <w:bookmarkEnd w:id="85"/>
      <w:r>
        <w:rPr>
          <w:rFonts w:ascii="Arial" w:hAnsi="Arial" w:cs="Arial"/>
          <w:color w:val="000000"/>
          <w:sz w:val="20"/>
          <w:szCs w:val="20"/>
        </w:rPr>
        <w:t>требованиями, установленными в государствах - членах Таможенного союза и Европейского союза, с учетом требований законодательства Российской Федерации;</w:t>
      </w:r>
      <w:r>
        <w:rPr>
          <w:rFonts w:ascii="Arial" w:hAnsi="Arial" w:cs="Arial"/>
          <w:color w:val="000000"/>
          <w:sz w:val="20"/>
          <w:szCs w:val="20"/>
        </w:rPr>
        <w:br/>
        <w:t>    создание инновационной и высокотехнологичной продукции.</w:t>
      </w:r>
      <w:r>
        <w:rPr>
          <w:rFonts w:ascii="Arial" w:hAnsi="Arial" w:cs="Arial"/>
          <w:color w:val="000000"/>
          <w:sz w:val="20"/>
          <w:szCs w:val="20"/>
        </w:rPr>
        <w:br/>
        <w:t>    При подготовке программ разработки национальных стандартов необходимо обеспечить:</w:t>
      </w:r>
      <w:r>
        <w:rPr>
          <w:rFonts w:ascii="Arial" w:hAnsi="Arial" w:cs="Arial"/>
          <w:color w:val="000000"/>
          <w:sz w:val="20"/>
          <w:szCs w:val="20"/>
        </w:rPr>
        <w:br/>
        <w:t>    разработку стандартов, направленных на развитие промышленной инфраструктуры и основополагающих инновационных технологий, на основе информационных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6" w:name="l111"/>
      <w:bookmarkEnd w:id="86"/>
      <w:r>
        <w:rPr>
          <w:rFonts w:ascii="Arial" w:hAnsi="Arial" w:cs="Arial"/>
          <w:color w:val="000000"/>
          <w:sz w:val="20"/>
          <w:szCs w:val="20"/>
        </w:rPr>
        <w:t xml:space="preserve">технологий в области автоматизации промышленного производства (MES-технологий, CALS-технологий и т.д.),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нанотехнологий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энергосберегающих технологий и т.п.;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87" w:name="l42"/>
      <w:bookmarkEnd w:id="87"/>
      <w:r>
        <w:rPr>
          <w:rFonts w:ascii="Arial" w:hAnsi="Arial" w:cs="Arial"/>
          <w:color w:val="000000"/>
          <w:sz w:val="20"/>
          <w:szCs w:val="20"/>
        </w:rPr>
        <w:t xml:space="preserve">разработку стандартов, направленных на безопасное развитие и безопасное функционирование организаций атомного энергопромышленного и ядерного оружейного комплексов, а также ядерных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энерготехнологий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нового поколения;</w:t>
      </w:r>
      <w:r>
        <w:rPr>
          <w:rFonts w:ascii="Arial" w:hAnsi="Arial" w:cs="Arial"/>
          <w:color w:val="000000"/>
          <w:sz w:val="20"/>
          <w:szCs w:val="20"/>
        </w:rPr>
        <w:br/>
        <w:t>    регулирование рынка вредной и потенциально опасной продукции с помощью систем экологического менеджмента и экологических нормативов с постоянной их актуализацией.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88" w:name="l112"/>
      <w:bookmarkEnd w:id="88"/>
      <w:r>
        <w:rPr>
          <w:rFonts w:ascii="Arial" w:hAnsi="Arial" w:cs="Arial"/>
          <w:color w:val="000000"/>
          <w:sz w:val="20"/>
          <w:szCs w:val="20"/>
        </w:rPr>
        <w:t>При этом в целях защиты жизни или здоровья граждан, имущества физических или юридических лиц, государственного или муниципального имущества, охраны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9" w:name="l43"/>
      <w:bookmarkEnd w:id="89"/>
      <w:r>
        <w:rPr>
          <w:rFonts w:ascii="Arial" w:hAnsi="Arial" w:cs="Arial"/>
          <w:color w:val="000000"/>
          <w:sz w:val="20"/>
          <w:szCs w:val="20"/>
        </w:rPr>
        <w:t>окружающей среды, жизни или здоровья животных и растений, предотвращения экологических и техногенных катастроф, а также обеспечения нужд обороны страны и безопасности государства в отдельных секторах экономики (строительстве, энергетике, оборонной промышленности) могут определяться перечни документов в области стандартизации, в результате применения которых на обязательной основе обеспечивается соблюдение требований технических регламентов, а также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0" w:name="l113"/>
      <w:bookmarkEnd w:id="90"/>
      <w:r>
        <w:rPr>
          <w:rFonts w:ascii="Arial" w:hAnsi="Arial" w:cs="Arial"/>
          <w:color w:val="000000"/>
          <w:sz w:val="20"/>
          <w:szCs w:val="20"/>
        </w:rPr>
        <w:t>установленных обязательных требований к оборонной продукции (работам, услугам), поставляемой по государственному заказу, иной продукции в соответствии с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1" w:name="l44"/>
      <w:bookmarkEnd w:id="91"/>
      <w:r>
        <w:rPr>
          <w:rFonts w:ascii="Arial" w:hAnsi="Arial" w:cs="Arial"/>
          <w:color w:val="000000"/>
          <w:sz w:val="20"/>
          <w:szCs w:val="20"/>
        </w:rPr>
        <w:t>Федеральным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"О техническом регулировании", а также к ракетно-космической технике.</w:t>
      </w:r>
      <w:r>
        <w:rPr>
          <w:rFonts w:ascii="Arial" w:hAnsi="Arial" w:cs="Arial"/>
          <w:color w:val="000000"/>
          <w:sz w:val="20"/>
          <w:szCs w:val="20"/>
        </w:rPr>
        <w:br/>
        <w:t>    Важнейшим вопросом, определяющим успешность экономического, технологического и социального развития Российской Федерации на ближайшую и среднесрочную перспективу, является вопрос качества в самом широком смысле этого слова. На современном этапе наблюдается объективный процесс общественного осознания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2" w:name="l114"/>
      <w:bookmarkEnd w:id="92"/>
      <w:r>
        <w:rPr>
          <w:rFonts w:ascii="Arial" w:hAnsi="Arial" w:cs="Arial"/>
          <w:color w:val="000000"/>
          <w:sz w:val="20"/>
          <w:szCs w:val="20"/>
        </w:rPr>
        <w:t>роли высокого качества во всех областях человеческой деятельности. Национальная система стандартизации должна учитывать и реализовывать лучшую международную практику управления качеством.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93" w:name="l45"/>
      <w:bookmarkEnd w:id="93"/>
      <w:r>
        <w:rPr>
          <w:rFonts w:ascii="Arial" w:hAnsi="Arial" w:cs="Arial"/>
          <w:color w:val="000000"/>
          <w:sz w:val="20"/>
          <w:szCs w:val="20"/>
        </w:rPr>
        <w:t>Консолидируя усилия общества на улучшение качества продукции, следует предпринять меры по созданию современной информационной системы, предоставляющей информацию по качеству продукции и соответствующей современному уровню развития информационных технологий.</w:t>
      </w:r>
      <w:r>
        <w:rPr>
          <w:rFonts w:ascii="Arial" w:hAnsi="Arial" w:cs="Arial"/>
          <w:color w:val="000000"/>
          <w:sz w:val="20"/>
          <w:szCs w:val="20"/>
        </w:rPr>
        <w:br/>
        <w:t>    Для обеспечения работ по стандартизации инновационных технологий техническим комитетам по стандартизации и научным организациям необходимо: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94" w:name="l115"/>
      <w:bookmarkEnd w:id="94"/>
      <w:r>
        <w:rPr>
          <w:rFonts w:ascii="Arial" w:hAnsi="Arial" w:cs="Arial"/>
          <w:color w:val="000000"/>
          <w:sz w:val="20"/>
          <w:szCs w:val="20"/>
        </w:rPr>
        <w:t>осуществлять постоянный мониторинг современных достижений науки и техники с целью своевременного определения приоритетных направлений развития рынков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5" w:name="l46"/>
      <w:bookmarkEnd w:id="95"/>
      <w:r>
        <w:rPr>
          <w:rFonts w:ascii="Arial" w:hAnsi="Arial" w:cs="Arial"/>
          <w:color w:val="000000"/>
          <w:sz w:val="20"/>
          <w:szCs w:val="20"/>
        </w:rPr>
        <w:t xml:space="preserve">высоких технологий, </w:t>
      </w:r>
      <w:r>
        <w:rPr>
          <w:rFonts w:ascii="Arial" w:hAnsi="Arial" w:cs="Arial"/>
          <w:color w:val="000000"/>
          <w:sz w:val="20"/>
          <w:szCs w:val="20"/>
        </w:rPr>
        <w:lastRenderedPageBreak/>
        <w:t>оценки потенциального развития этих рынков на среднесрочную и долгосрочную перспективу;</w:t>
      </w:r>
      <w:r>
        <w:rPr>
          <w:rFonts w:ascii="Arial" w:hAnsi="Arial" w:cs="Arial"/>
          <w:color w:val="000000"/>
          <w:sz w:val="20"/>
          <w:szCs w:val="20"/>
        </w:rPr>
        <w:br/>
        <w:t>    обеспечивать четкое соответствие областей деятельности национальных технических комитетов с межгосударственными и международными техническими комитетами или подкомитетами.</w:t>
      </w:r>
      <w:r>
        <w:rPr>
          <w:rFonts w:ascii="Arial" w:hAnsi="Arial" w:cs="Arial"/>
          <w:color w:val="000000"/>
          <w:sz w:val="20"/>
          <w:szCs w:val="20"/>
        </w:rPr>
        <w:br/>
        <w:t>    Для эффективного внедрения национальных стандартов необходимо создать современную систему их распространения, основанную на информационных технологиях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6" w:name="l116"/>
      <w:bookmarkEnd w:id="96"/>
      <w:r>
        <w:rPr>
          <w:rFonts w:ascii="Arial" w:hAnsi="Arial" w:cs="Arial"/>
          <w:color w:val="000000"/>
          <w:sz w:val="20"/>
          <w:szCs w:val="20"/>
        </w:rPr>
        <w:t>и предполагающую более широкое информирование обо всех этапах разработки, утверждения и отмены документов по стандартизации.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97" w:name="l47"/>
      <w:bookmarkEnd w:id="97"/>
      <w:r>
        <w:rPr>
          <w:rFonts w:ascii="Arial" w:hAnsi="Arial" w:cs="Arial"/>
          <w:color w:val="000000"/>
          <w:sz w:val="20"/>
          <w:szCs w:val="20"/>
        </w:rPr>
        <w:t>Одним из эффективных инструментов ускорения работ по стандартизации должен стать предварительный национальный стандарт. Он может приниматься в одном из следующих случаев:</w:t>
      </w:r>
      <w:r>
        <w:rPr>
          <w:rFonts w:ascii="Arial" w:hAnsi="Arial" w:cs="Arial"/>
          <w:color w:val="000000"/>
          <w:sz w:val="20"/>
          <w:szCs w:val="20"/>
        </w:rPr>
        <w:br/>
        <w:t>    для ускоренного внедрения результатов научно-исследовательских и опытно-конструкторских работ;</w:t>
      </w:r>
      <w:r>
        <w:rPr>
          <w:rFonts w:ascii="Arial" w:hAnsi="Arial" w:cs="Arial"/>
          <w:color w:val="000000"/>
          <w:sz w:val="20"/>
          <w:szCs w:val="20"/>
        </w:rPr>
        <w:br/>
        <w:t>    для освоения принципиально новых видов продукции, методов испытаний и измерений, технологических процессов (в том числе нетрадиционных) и способов управления производством;</w:t>
      </w:r>
      <w:r>
        <w:rPr>
          <w:rFonts w:ascii="Arial" w:hAnsi="Arial" w:cs="Arial"/>
          <w:color w:val="000000"/>
          <w:sz w:val="20"/>
          <w:szCs w:val="20"/>
        </w:rPr>
        <w:br/>
        <w:t>    для использования передового зарубежного опыта промышленно развитых стран;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98" w:name="l117"/>
      <w:bookmarkEnd w:id="98"/>
      <w:r>
        <w:rPr>
          <w:rFonts w:ascii="Arial" w:hAnsi="Arial" w:cs="Arial"/>
          <w:color w:val="000000"/>
          <w:sz w:val="20"/>
          <w:szCs w:val="20"/>
        </w:rPr>
        <w:t>для проверки на практике спорных решений, не получивших консенсуса, при обсуждении проектов национальных стандартов.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99" w:name="l48"/>
      <w:bookmarkEnd w:id="99"/>
      <w:r>
        <w:rPr>
          <w:rFonts w:ascii="Arial" w:hAnsi="Arial" w:cs="Arial"/>
          <w:color w:val="000000"/>
          <w:sz w:val="20"/>
          <w:szCs w:val="20"/>
        </w:rPr>
        <w:t>За основу предварительных национальных стандартов могут быть приняты стандарты организаций и иные документы, определенные в рамках национальной системы стандартизации.</w:t>
      </w:r>
      <w:r>
        <w:rPr>
          <w:rFonts w:ascii="Arial" w:hAnsi="Arial" w:cs="Arial"/>
          <w:color w:val="000000"/>
          <w:sz w:val="20"/>
          <w:szCs w:val="20"/>
        </w:rPr>
        <w:br/>
        <w:t>    Организация проведения мониторинга и оценки применения предварительных национальных стандартов возлагается на национальный орган по стандартизации (Федеральное агентство по техническому регулированию и метрологии).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00" w:name="h157"/>
      <w:bookmarkEnd w:id="100"/>
      <w:r>
        <w:rPr>
          <w:rFonts w:ascii="Arial" w:hAnsi="Arial" w:cs="Arial"/>
          <w:b/>
          <w:bCs/>
          <w:color w:val="000000"/>
          <w:sz w:val="21"/>
          <w:szCs w:val="21"/>
        </w:rPr>
        <w:t>4. Совершенствование деятельности в сфере межгосударственной стандартизации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01" w:name="l118"/>
      <w:bookmarkEnd w:id="101"/>
      <w:r>
        <w:rPr>
          <w:rFonts w:ascii="Arial" w:hAnsi="Arial" w:cs="Arial"/>
          <w:color w:val="000000"/>
          <w:sz w:val="20"/>
          <w:szCs w:val="20"/>
        </w:rPr>
        <w:t>Современное состояние фонда межгосударственных стандартов (ГОСТ) требует скорейшей модернизации.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02" w:name="l49"/>
      <w:bookmarkEnd w:id="102"/>
      <w:r>
        <w:rPr>
          <w:rFonts w:ascii="Arial" w:hAnsi="Arial" w:cs="Arial"/>
          <w:color w:val="000000"/>
          <w:sz w:val="20"/>
          <w:szCs w:val="20"/>
        </w:rPr>
        <w:t>Применение межгосударственных стандартов (ГОСТ) в качестве доказательной базы технических регламентов Таможенного союза требует совершенствования и повышения эффективности работ по межгосударственной стандартизации в рамках Межгосударственного совета по стандартизации, метрологии и сертификации и Межгосударственной научно-технической комиссии по стандартизации, техническому нормированию и оценке соответствия в строительстве, что позволит: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03" w:name="l119"/>
      <w:bookmarkEnd w:id="103"/>
      <w:r>
        <w:rPr>
          <w:rFonts w:ascii="Arial" w:hAnsi="Arial" w:cs="Arial"/>
          <w:color w:val="000000"/>
          <w:sz w:val="20"/>
          <w:szCs w:val="20"/>
        </w:rPr>
        <w:t>повысить роль и влияние Российской Федерации в межгосударственной системе стандартизации, в том числе при определении приоритетных направлений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4" w:name="l50"/>
      <w:bookmarkEnd w:id="104"/>
      <w:r>
        <w:rPr>
          <w:rFonts w:ascii="Arial" w:hAnsi="Arial" w:cs="Arial"/>
          <w:color w:val="000000"/>
          <w:sz w:val="20"/>
          <w:szCs w:val="20"/>
        </w:rPr>
        <w:t>межгосударственной стандартизации и принятии межгосударственных нормативных документов;</w:t>
      </w:r>
      <w:r>
        <w:rPr>
          <w:rFonts w:ascii="Arial" w:hAnsi="Arial" w:cs="Arial"/>
          <w:color w:val="000000"/>
          <w:sz w:val="20"/>
          <w:szCs w:val="20"/>
        </w:rPr>
        <w:br/>
        <w:t>    создать условия для обеспечения эффективной интеграции в области стандартизации и технического регулирования как в рамках Таможенного союза, так и в рамках Содружества Независимых Государств;</w:t>
      </w:r>
      <w:r>
        <w:rPr>
          <w:rFonts w:ascii="Arial" w:hAnsi="Arial" w:cs="Arial"/>
          <w:color w:val="000000"/>
          <w:sz w:val="20"/>
          <w:szCs w:val="20"/>
        </w:rPr>
        <w:br/>
        <w:t>    повысить роль межгосударственной системы стандартизации как эффективно работающей региональной системы.</w:t>
      </w:r>
      <w:r>
        <w:rPr>
          <w:rFonts w:ascii="Arial" w:hAnsi="Arial" w:cs="Arial"/>
          <w:color w:val="000000"/>
          <w:sz w:val="20"/>
          <w:szCs w:val="20"/>
        </w:rPr>
        <w:br/>
        <w:t>    В сфере межгосударственной стандартизации планируется: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05" w:name="l120"/>
      <w:bookmarkEnd w:id="105"/>
      <w:r>
        <w:rPr>
          <w:rFonts w:ascii="Arial" w:hAnsi="Arial" w:cs="Arial"/>
          <w:color w:val="000000"/>
          <w:sz w:val="20"/>
          <w:szCs w:val="20"/>
        </w:rPr>
        <w:t>достичь динамики принятия (внесения изменений) межгосударственных стандартов (ГОСТ), позволяющей в короткие сроки обновить фонд межгосударственных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6" w:name="l51"/>
      <w:bookmarkEnd w:id="106"/>
      <w:r>
        <w:rPr>
          <w:rFonts w:ascii="Arial" w:hAnsi="Arial" w:cs="Arial"/>
          <w:color w:val="000000"/>
          <w:sz w:val="20"/>
          <w:szCs w:val="20"/>
        </w:rPr>
        <w:t>стандартов (ГОСТ) для реализации целей стандартизации, предусмотренных настоящей Концепцией;</w:t>
      </w:r>
      <w:r>
        <w:rPr>
          <w:rFonts w:ascii="Arial" w:hAnsi="Arial" w:cs="Arial"/>
          <w:color w:val="000000"/>
          <w:sz w:val="20"/>
          <w:szCs w:val="20"/>
        </w:rPr>
        <w:br/>
        <w:t>    создать эффективный механизм внесения изменений в межгосударственные стандарты (ГОСТ) в целях обеспечения выполнения требований, установленных в технических регламентах Таможенного союза;</w:t>
      </w:r>
      <w:r>
        <w:rPr>
          <w:rFonts w:ascii="Arial" w:hAnsi="Arial" w:cs="Arial"/>
          <w:color w:val="000000"/>
          <w:sz w:val="20"/>
          <w:szCs w:val="20"/>
        </w:rPr>
        <w:br/>
        <w:t>    определить оптимальное соотношение межгосударственных стандартов (ГОСТ) и национальных стандартов для обеспечения выполнения целей и задач настоящей Концепции.</w:t>
      </w:r>
      <w:r>
        <w:rPr>
          <w:rFonts w:ascii="Arial" w:hAnsi="Arial" w:cs="Arial"/>
          <w:color w:val="000000"/>
          <w:sz w:val="20"/>
          <w:szCs w:val="20"/>
        </w:rPr>
        <w:br/>
        <w:t>    Реализация указанных мероприятий будет осуществляться за счет: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07" w:name="l52"/>
      <w:bookmarkEnd w:id="107"/>
      <w:r>
        <w:rPr>
          <w:rFonts w:ascii="Arial" w:hAnsi="Arial" w:cs="Arial"/>
          <w:color w:val="000000"/>
          <w:sz w:val="20"/>
          <w:szCs w:val="20"/>
        </w:rPr>
        <w:t>разработки межгосударственных стандартов (ГОСТ) для целей оценки (подтверждения) соответствия требованиям технических регламентов Таможенного союза;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    разработки и реализации соответствующих целевых программ в рамках межгосударственной стандартизации;</w:t>
      </w:r>
      <w:r>
        <w:rPr>
          <w:rFonts w:ascii="Arial" w:hAnsi="Arial" w:cs="Arial"/>
          <w:color w:val="000000"/>
          <w:sz w:val="20"/>
          <w:szCs w:val="20"/>
        </w:rPr>
        <w:br/>
        <w:t>    мониторинга и актуализации межгосударственных стандартов (ГОСТ), входящих в перечни стандартов, используемых в качестве доказательств соблюдения требований технических регламентов Таможенного союза;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08" w:name="l121"/>
      <w:bookmarkEnd w:id="108"/>
      <w:r>
        <w:rPr>
          <w:rFonts w:ascii="Arial" w:hAnsi="Arial" w:cs="Arial"/>
          <w:color w:val="000000"/>
          <w:sz w:val="20"/>
          <w:szCs w:val="20"/>
        </w:rPr>
        <w:t>отмены положений национальных стандартов, которые противоречат межгосударственным стандартам (ГОСТ), включенным в перечни стандартов, применение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9" w:name="l53"/>
      <w:bookmarkEnd w:id="109"/>
      <w:r>
        <w:rPr>
          <w:rFonts w:ascii="Arial" w:hAnsi="Arial" w:cs="Arial"/>
          <w:color w:val="000000"/>
          <w:sz w:val="20"/>
          <w:szCs w:val="20"/>
        </w:rPr>
        <w:t>которых обеспечивает соблюдение требований технических регламентов Таможенного союза;</w:t>
      </w:r>
      <w:r>
        <w:rPr>
          <w:rFonts w:ascii="Arial" w:hAnsi="Arial" w:cs="Arial"/>
          <w:color w:val="000000"/>
          <w:sz w:val="20"/>
          <w:szCs w:val="20"/>
        </w:rPr>
        <w:br/>
        <w:t>    уведомления государств - членов Таможенного союза о начале разработки национальных стандартов и прекращении таких работ при принятии решения о разработке межгосударственного стандарта (ГОСТ);</w:t>
      </w:r>
      <w:r>
        <w:rPr>
          <w:rFonts w:ascii="Arial" w:hAnsi="Arial" w:cs="Arial"/>
          <w:color w:val="000000"/>
          <w:sz w:val="20"/>
          <w:szCs w:val="20"/>
        </w:rPr>
        <w:br/>
        <w:t>    разработки национальных стандартов, в том числе предварительных национальных стандартов, для целей оценки (подтверждения) соответствия инновационной продукции.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10" w:name="h159"/>
      <w:bookmarkEnd w:id="110"/>
      <w:r>
        <w:rPr>
          <w:rFonts w:ascii="Arial" w:hAnsi="Arial" w:cs="Arial"/>
          <w:b/>
          <w:bCs/>
          <w:color w:val="000000"/>
          <w:sz w:val="21"/>
          <w:szCs w:val="21"/>
        </w:rPr>
        <w:t>5. Развитие стандартизации оборонной продукции,</w:t>
      </w:r>
      <w:bookmarkStart w:id="111" w:name="l168"/>
      <w:bookmarkEnd w:id="111"/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специальной техники и специальных средств, стандартизации в области использования атомной энергии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12" w:name="l54"/>
      <w:bookmarkEnd w:id="112"/>
      <w:r>
        <w:rPr>
          <w:rFonts w:ascii="Arial" w:hAnsi="Arial" w:cs="Arial"/>
          <w:color w:val="000000"/>
          <w:sz w:val="20"/>
          <w:szCs w:val="20"/>
        </w:rPr>
        <w:t>Особенности стандартизации оборонной продукции (работ, услуг), поставляемой по государственному оборонному заказу,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Федерации, иной информации ограниченного доступа, продукции (работ, услуг), сведения о которой составляют государственную тайну, продукции, для которой устанавливаются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3" w:name="l123"/>
      <w:bookmarkEnd w:id="113"/>
      <w:r>
        <w:rPr>
          <w:rFonts w:ascii="Arial" w:hAnsi="Arial" w:cs="Arial"/>
          <w:color w:val="000000"/>
          <w:sz w:val="20"/>
          <w:szCs w:val="20"/>
        </w:rPr>
        <w:t>требования, связанные с обеспечением безопасности в области использования атомной энергии, а также особенности процессов проектирования (включая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4" w:name="l55"/>
      <w:bookmarkEnd w:id="114"/>
      <w:r>
        <w:rPr>
          <w:rFonts w:ascii="Arial" w:hAnsi="Arial" w:cs="Arial"/>
          <w:color w:val="000000"/>
          <w:sz w:val="20"/>
          <w:szCs w:val="20"/>
        </w:rPr>
        <w:t>изыскания), производства, строительства, монтажа, наладки, эксплуатации, хранения, перевозки, реализации, утилизации и захоронения указанной продукции устанавливаются Правительством Российской Федерации.</w:t>
      </w:r>
      <w:r>
        <w:rPr>
          <w:rFonts w:ascii="Arial" w:hAnsi="Arial" w:cs="Arial"/>
          <w:color w:val="000000"/>
          <w:sz w:val="20"/>
          <w:szCs w:val="20"/>
        </w:rPr>
        <w:br/>
        <w:t>    Развитие стандартизации специальной техники и специальных средств должно осуществляться по следующим основным направлениям:</w:t>
      </w:r>
      <w:r>
        <w:rPr>
          <w:rFonts w:ascii="Arial" w:hAnsi="Arial" w:cs="Arial"/>
          <w:color w:val="000000"/>
          <w:sz w:val="20"/>
          <w:szCs w:val="20"/>
        </w:rPr>
        <w:br/>
        <w:t>    планирование работ по разработке национальных стандартов на специальную технику и специальные средства, поступающие в свободное обращение на рынок,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5" w:name="l124"/>
      <w:bookmarkEnd w:id="115"/>
      <w:r>
        <w:rPr>
          <w:rFonts w:ascii="Arial" w:hAnsi="Arial" w:cs="Arial"/>
          <w:color w:val="000000"/>
          <w:sz w:val="20"/>
          <w:szCs w:val="20"/>
        </w:rPr>
        <w:t>рамках деятельности существующих технических комитетов;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16" w:name="l56"/>
      <w:bookmarkEnd w:id="116"/>
      <w:r>
        <w:rPr>
          <w:rFonts w:ascii="Arial" w:hAnsi="Arial" w:cs="Arial"/>
          <w:color w:val="000000"/>
          <w:sz w:val="20"/>
          <w:szCs w:val="20"/>
        </w:rPr>
        <w:t>совершенствование нормативной правовой базы Российской Федерации, предусматривающей разработку документов в области стандартизации (включая национальные стандарты), устанавливающих обязательные требования в отношении специальной техники и специальных средств.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17" w:name="h160"/>
      <w:bookmarkEnd w:id="117"/>
      <w:r>
        <w:rPr>
          <w:rFonts w:ascii="Arial" w:hAnsi="Arial" w:cs="Arial"/>
          <w:b/>
          <w:bCs/>
          <w:color w:val="000000"/>
          <w:sz w:val="21"/>
          <w:szCs w:val="21"/>
        </w:rPr>
        <w:t>6. Усиление роли бизнеса в работах по стандартизации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Для усиления роли бизнес-сообщества в работах по стандартизации необходимо на законодательном уровне закрепить систему стимулирующих мер, включающих: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18" w:name="l125"/>
      <w:bookmarkEnd w:id="118"/>
      <w:r>
        <w:rPr>
          <w:rFonts w:ascii="Arial" w:hAnsi="Arial" w:cs="Arial"/>
          <w:color w:val="000000"/>
          <w:sz w:val="20"/>
          <w:szCs w:val="20"/>
        </w:rPr>
        <w:t>финансирование разработки национальных стандартов на принципах государственно-частного партнерства, предусматривающего активное участие бизнеса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9" w:name="l57"/>
      <w:bookmarkEnd w:id="119"/>
      <w:r>
        <w:rPr>
          <w:rFonts w:ascii="Arial" w:hAnsi="Arial" w:cs="Arial"/>
          <w:color w:val="000000"/>
          <w:sz w:val="20"/>
          <w:szCs w:val="20"/>
        </w:rPr>
        <w:t>работах по стандартизации (в разработке национальных стандартов, предварительных национальных стандартов, стандартов организаций и их актуализации (в том числе в отношении инновационной продукции), позволяющих ускорить внедрение прогрессивных методов производства продукции высокого качества;</w:t>
      </w:r>
      <w:r>
        <w:rPr>
          <w:rFonts w:ascii="Arial" w:hAnsi="Arial" w:cs="Arial"/>
          <w:color w:val="000000"/>
          <w:sz w:val="20"/>
          <w:szCs w:val="20"/>
        </w:rPr>
        <w:br/>
        <w:t>    участие организаций и предприятий промышленности в разработке концептуальных документов по стандартизации, в формировании планов и программ национальной стандартизации;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20" w:name="l126"/>
      <w:bookmarkEnd w:id="120"/>
      <w:r>
        <w:rPr>
          <w:rFonts w:ascii="Arial" w:hAnsi="Arial" w:cs="Arial"/>
          <w:color w:val="000000"/>
          <w:sz w:val="20"/>
          <w:szCs w:val="20"/>
        </w:rPr>
        <w:t>выделение в государственных программах и федеральных целевых программах отдельных разделов, предусматривающих мероприятия по стандартизации продукции и технологических процессов;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21" w:name="l58"/>
      <w:bookmarkEnd w:id="121"/>
      <w:r>
        <w:rPr>
          <w:rFonts w:ascii="Arial" w:hAnsi="Arial" w:cs="Arial"/>
          <w:color w:val="000000"/>
          <w:sz w:val="20"/>
          <w:szCs w:val="20"/>
        </w:rPr>
        <w:t xml:space="preserve">совершенствование организации размещения заказов на поставки товаров (работ, услуг) для </w:t>
      </w:r>
      <w:r>
        <w:rPr>
          <w:rFonts w:ascii="Arial" w:hAnsi="Arial" w:cs="Arial"/>
          <w:color w:val="000000"/>
          <w:sz w:val="20"/>
          <w:szCs w:val="20"/>
        </w:rPr>
        <w:lastRenderedPageBreak/>
        <w:t>государственных и муниципальных нужд в части более широкого использования национальных стандартов как инструмента соблюдения технических требований к закупаемой продукции (работам, услугам) или ее отдельным видам.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22" w:name="h161"/>
      <w:bookmarkEnd w:id="122"/>
      <w:r>
        <w:rPr>
          <w:rFonts w:ascii="Arial" w:hAnsi="Arial" w:cs="Arial"/>
          <w:b/>
          <w:bCs/>
          <w:color w:val="000000"/>
          <w:sz w:val="21"/>
          <w:szCs w:val="21"/>
        </w:rPr>
        <w:t>7. Активизация участия Российской Федерации в международных и региональных организациях по стандартизации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23" w:name="l127"/>
      <w:bookmarkEnd w:id="123"/>
      <w:r>
        <w:rPr>
          <w:rFonts w:ascii="Arial" w:hAnsi="Arial" w:cs="Arial"/>
          <w:color w:val="000000"/>
          <w:sz w:val="20"/>
          <w:szCs w:val="20"/>
        </w:rPr>
        <w:t>Участие Российской Федерации в международном сотрудничестве в области стандартизации должно содействовать прежде всего развитию национальной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24" w:name="l59"/>
      <w:bookmarkEnd w:id="124"/>
      <w:r>
        <w:rPr>
          <w:rFonts w:ascii="Arial" w:hAnsi="Arial" w:cs="Arial"/>
          <w:color w:val="000000"/>
          <w:sz w:val="20"/>
          <w:szCs w:val="20"/>
        </w:rPr>
        <w:t>экономики, расширению внешней торговли, укреплению научно-технических, экономических и промышленных связей с зарубежными странами, повышению качества отечественной продукции и ее конкурентоспособности на мировом рынке пропорционально запросам глобального рынка. Национальный орган по стандартизации представляет интересы Российской Федерации в международных и региональных организациях по стандартизации.</w:t>
      </w:r>
      <w:r>
        <w:rPr>
          <w:rFonts w:ascii="Arial" w:hAnsi="Arial" w:cs="Arial"/>
          <w:color w:val="000000"/>
          <w:sz w:val="20"/>
          <w:szCs w:val="20"/>
        </w:rPr>
        <w:br/>
        <w:t>    Международное сотрудничество в области стандартизации должно быть направлено: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25" w:name="l128"/>
      <w:bookmarkEnd w:id="125"/>
      <w:r>
        <w:rPr>
          <w:rFonts w:ascii="Arial" w:hAnsi="Arial" w:cs="Arial"/>
          <w:color w:val="000000"/>
          <w:sz w:val="20"/>
          <w:szCs w:val="20"/>
        </w:rPr>
        <w:t>на активизацию участия Российской Федерации в Международной организации по стандартизации, Международной электротехнической комиссии, Международном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26" w:name="l60"/>
      <w:bookmarkEnd w:id="126"/>
      <w:r>
        <w:rPr>
          <w:rFonts w:ascii="Arial" w:hAnsi="Arial" w:cs="Arial"/>
          <w:color w:val="000000"/>
          <w:sz w:val="20"/>
          <w:szCs w:val="20"/>
        </w:rPr>
        <w:t>союзе электросвязи при непосредственной поддержке государства и субъектов предпринимательской деятельности;</w:t>
      </w:r>
      <w:r>
        <w:rPr>
          <w:rFonts w:ascii="Arial" w:hAnsi="Arial" w:cs="Arial"/>
          <w:color w:val="000000"/>
          <w:sz w:val="20"/>
          <w:szCs w:val="20"/>
        </w:rPr>
        <w:br/>
        <w:t>    на возврат Российской Федерации в 1 группу Международной организации по стандартизации и группу А Международной электротехнической комиссии;</w:t>
      </w:r>
      <w:r>
        <w:rPr>
          <w:rFonts w:ascii="Arial" w:hAnsi="Arial" w:cs="Arial"/>
          <w:color w:val="000000"/>
          <w:sz w:val="20"/>
          <w:szCs w:val="20"/>
        </w:rPr>
        <w:br/>
        <w:t>    на увеличение числа секретариатов технических комитетов (подкомитетов, рабочих групп) в Международной организации по стандартизации и Международной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27" w:name="l129"/>
      <w:bookmarkEnd w:id="127"/>
      <w:r>
        <w:rPr>
          <w:rFonts w:ascii="Arial" w:hAnsi="Arial" w:cs="Arial"/>
          <w:color w:val="000000"/>
          <w:sz w:val="20"/>
          <w:szCs w:val="20"/>
        </w:rPr>
        <w:t>электротехнической комиссии, возглавляемых Российской Федерацией, а также в приоритетных областях национальной экономики;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28" w:name="l61"/>
      <w:bookmarkEnd w:id="128"/>
      <w:r>
        <w:rPr>
          <w:rFonts w:ascii="Arial" w:hAnsi="Arial" w:cs="Arial"/>
          <w:color w:val="000000"/>
          <w:sz w:val="20"/>
          <w:szCs w:val="20"/>
        </w:rPr>
        <w:t>на обеспечение участия российских экспертов в работе международных технических комитетов по стандартизации для поддержки интересов Российской Федерации при разработке международных стандартов;</w:t>
      </w:r>
      <w:r>
        <w:rPr>
          <w:rFonts w:ascii="Arial" w:hAnsi="Arial" w:cs="Arial"/>
          <w:color w:val="000000"/>
          <w:sz w:val="20"/>
          <w:szCs w:val="20"/>
        </w:rPr>
        <w:br/>
        <w:t>    на формирование системы работы с российскими экспертами в Международной организации по стандартизации и Международной электротехнической комиссии, а также в иных международных организациях по стандартизации;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29" w:name="l130"/>
      <w:bookmarkEnd w:id="129"/>
      <w:r>
        <w:rPr>
          <w:rFonts w:ascii="Arial" w:hAnsi="Arial" w:cs="Arial"/>
          <w:color w:val="000000"/>
          <w:sz w:val="20"/>
          <w:szCs w:val="20"/>
        </w:rPr>
        <w:t>на содействие вступлению и участию Российской Федерации в международных организациях, включая обеспечение деятельности в рамках Всемирной торговой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30" w:name="l62"/>
      <w:bookmarkEnd w:id="130"/>
      <w:r>
        <w:rPr>
          <w:rFonts w:ascii="Arial" w:hAnsi="Arial" w:cs="Arial"/>
          <w:color w:val="000000"/>
          <w:sz w:val="20"/>
          <w:szCs w:val="20"/>
        </w:rPr>
        <w:t>организации, развитие Азиатско-Тихоокеанского экономического сотрудничества, и вступление в Организацию экономического сотрудничества и развития;</w:t>
      </w:r>
      <w:r>
        <w:rPr>
          <w:rFonts w:ascii="Arial" w:hAnsi="Arial" w:cs="Arial"/>
          <w:color w:val="000000"/>
          <w:sz w:val="20"/>
          <w:szCs w:val="20"/>
        </w:rPr>
        <w:br/>
        <w:t>    на повышение степени участия бизнеса в работах по международной стандартизации;</w:t>
      </w:r>
      <w:r>
        <w:rPr>
          <w:rFonts w:ascii="Arial" w:hAnsi="Arial" w:cs="Arial"/>
          <w:color w:val="000000"/>
          <w:sz w:val="20"/>
          <w:szCs w:val="20"/>
        </w:rPr>
        <w:br/>
        <w:t>    на обеспечение взаимодействия с другими национальными органами и организациями по стандартизации в целях активного применения региональных и международных стандартов, благоприятного инвестиционного климата в России и продвижения отечественной продукции на международные рынки;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31" w:name="l131"/>
      <w:bookmarkEnd w:id="131"/>
      <w:r>
        <w:rPr>
          <w:rFonts w:ascii="Arial" w:hAnsi="Arial" w:cs="Arial"/>
          <w:color w:val="000000"/>
          <w:sz w:val="20"/>
          <w:szCs w:val="20"/>
        </w:rPr>
        <w:t>на организацию вступления России в Европейский комитет по стандартизации и Европейский комитет по стандартизации в области электротехники и электроники.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32" w:name="h162"/>
      <w:bookmarkStart w:id="133" w:name="l63"/>
      <w:bookmarkEnd w:id="132"/>
      <w:bookmarkEnd w:id="133"/>
      <w:r>
        <w:rPr>
          <w:rFonts w:ascii="Arial" w:hAnsi="Arial" w:cs="Arial"/>
          <w:b/>
          <w:bCs/>
          <w:color w:val="000000"/>
          <w:sz w:val="21"/>
          <w:szCs w:val="21"/>
        </w:rPr>
        <w:t>8. Развитие экономических основ стандартизации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 целях развития экономических основ стандартизации необходимо:</w:t>
      </w:r>
      <w:r>
        <w:rPr>
          <w:rFonts w:ascii="Arial" w:hAnsi="Arial" w:cs="Arial"/>
          <w:color w:val="000000"/>
          <w:sz w:val="20"/>
          <w:szCs w:val="20"/>
        </w:rPr>
        <w:br/>
        <w:t>    предоставление государством приоритетного финансирования стандартизации, направленной на обеспечение безопасности охраны труда (в части установления технических требований к продукции), здравоохранения, медицинских технологий, сферы транспорта, а также на поддержку социально незащищенных групп населения и основополагающих национальных стандартов;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34" w:name="l64"/>
      <w:bookmarkEnd w:id="134"/>
      <w:r>
        <w:rPr>
          <w:rFonts w:ascii="Arial" w:hAnsi="Arial" w:cs="Arial"/>
          <w:color w:val="000000"/>
          <w:sz w:val="20"/>
          <w:szCs w:val="20"/>
        </w:rPr>
        <w:t>поэтапное формирование условий для ускоренного развития системы стандартизации с учетом объективных запросов общества и рыночной экономики, которые к ней будут предъявляться.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35" w:name="h163"/>
      <w:bookmarkEnd w:id="135"/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9. Развитие стандартизации инновационной продукции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 целях развития стандартизации инновационной продукции необходимо:</w:t>
      </w:r>
      <w:r>
        <w:rPr>
          <w:rFonts w:ascii="Arial" w:hAnsi="Arial" w:cs="Arial"/>
          <w:color w:val="000000"/>
          <w:sz w:val="20"/>
          <w:szCs w:val="20"/>
        </w:rPr>
        <w:br/>
        <w:t>    обеспечение возможности трансферта наилучших доступных технологий в рамках разработки и применения стандартов;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36" w:name="l132"/>
      <w:bookmarkEnd w:id="136"/>
      <w:r>
        <w:rPr>
          <w:rFonts w:ascii="Arial" w:hAnsi="Arial" w:cs="Arial"/>
          <w:color w:val="000000"/>
          <w:sz w:val="20"/>
          <w:szCs w:val="20"/>
        </w:rPr>
        <w:t>обеспечение сокращения процедур и времени разработки стандартов на инновационную продукцию с учетом жизненного цикла инновационных технологий;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37" w:name="l65"/>
      <w:bookmarkEnd w:id="137"/>
      <w:r>
        <w:rPr>
          <w:rFonts w:ascii="Arial" w:hAnsi="Arial" w:cs="Arial"/>
          <w:color w:val="000000"/>
          <w:sz w:val="20"/>
          <w:szCs w:val="20"/>
        </w:rPr>
        <w:t>осуществление разработки стандартов в отношении новых видов продукции и технологий, создаваемых при реализации федеральных целевых программ и выполнении научно-исследовательских и опытно-конструкторских работ;</w:t>
      </w:r>
      <w:r>
        <w:rPr>
          <w:rFonts w:ascii="Arial" w:hAnsi="Arial" w:cs="Arial"/>
          <w:color w:val="000000"/>
          <w:sz w:val="20"/>
          <w:szCs w:val="20"/>
        </w:rPr>
        <w:br/>
        <w:t>    осуществление разработки предварительных национальных стандартов для скорейшего выхода инновационной продукции на рынок;</w:t>
      </w:r>
      <w:r>
        <w:rPr>
          <w:rFonts w:ascii="Arial" w:hAnsi="Arial" w:cs="Arial"/>
          <w:color w:val="000000"/>
          <w:sz w:val="20"/>
          <w:szCs w:val="20"/>
        </w:rPr>
        <w:br/>
        <w:t>    включение при необходимости в государственные программы и федеральные целевые программы разделов по стандартизации и метрологии;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38" w:name="l133"/>
      <w:bookmarkEnd w:id="138"/>
      <w:r>
        <w:rPr>
          <w:rFonts w:ascii="Arial" w:hAnsi="Arial" w:cs="Arial"/>
          <w:color w:val="000000"/>
          <w:sz w:val="20"/>
          <w:szCs w:val="20"/>
        </w:rPr>
        <w:t>создание новых технических комитетов по стандартизации по инновационным направлениям;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39" w:name="l66"/>
      <w:bookmarkEnd w:id="139"/>
      <w:r>
        <w:rPr>
          <w:rFonts w:ascii="Arial" w:hAnsi="Arial" w:cs="Arial"/>
          <w:color w:val="000000"/>
          <w:sz w:val="20"/>
          <w:szCs w:val="20"/>
        </w:rPr>
        <w:t>обеспечение интеграции деятельности промышленных научно-исследовательских институтов и научно-исследовательских институтов по стандартизации для развития стандартизации инновационной продукции на стадии исследований и разработок.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40" w:name="h164"/>
      <w:bookmarkEnd w:id="140"/>
      <w:r>
        <w:rPr>
          <w:rFonts w:ascii="Arial" w:hAnsi="Arial" w:cs="Arial"/>
          <w:b/>
          <w:bCs/>
          <w:color w:val="000000"/>
          <w:sz w:val="21"/>
          <w:szCs w:val="21"/>
        </w:rPr>
        <w:t>10. Информационное обеспечение работ в области стандартизации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Информационное обеспечение работ в области стандартизации должно предусматривать:</w:t>
      </w:r>
      <w:r>
        <w:rPr>
          <w:rFonts w:ascii="Arial" w:hAnsi="Arial" w:cs="Arial"/>
          <w:color w:val="000000"/>
          <w:sz w:val="20"/>
          <w:szCs w:val="20"/>
        </w:rPr>
        <w:br/>
        <w:t>    информационную поддержку разработчиков национальных стандартов с использованием баз данных Федерального информационного фонда технических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1" w:name="l134"/>
      <w:bookmarkEnd w:id="141"/>
      <w:r>
        <w:rPr>
          <w:rFonts w:ascii="Arial" w:hAnsi="Arial" w:cs="Arial"/>
          <w:color w:val="000000"/>
          <w:sz w:val="20"/>
          <w:szCs w:val="20"/>
        </w:rPr>
        <w:t>регламентов и стандартов;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42" w:name="l67"/>
      <w:bookmarkEnd w:id="142"/>
      <w:r>
        <w:rPr>
          <w:rFonts w:ascii="Arial" w:hAnsi="Arial" w:cs="Arial"/>
          <w:color w:val="000000"/>
          <w:sz w:val="20"/>
          <w:szCs w:val="20"/>
        </w:rPr>
        <w:t>межведомственный обмен информацией в процессе выполнения работ в области национальной стандартизации и обеспечение доступа федеральных органов исполнительной власти к документам по стандартизации, содержащимся в Федеральном информационном фонде технических регламентов и стандартов;</w:t>
      </w:r>
      <w:r>
        <w:rPr>
          <w:rFonts w:ascii="Arial" w:hAnsi="Arial" w:cs="Arial"/>
          <w:color w:val="000000"/>
          <w:sz w:val="20"/>
          <w:szCs w:val="20"/>
        </w:rPr>
        <w:br/>
        <w:t>    свободный обмен информацией о фондах документов по стандартизации государств - членов Таможенного союза;</w:t>
      </w:r>
      <w:r>
        <w:rPr>
          <w:rFonts w:ascii="Arial" w:hAnsi="Arial" w:cs="Arial"/>
          <w:color w:val="000000"/>
          <w:sz w:val="20"/>
          <w:szCs w:val="20"/>
        </w:rPr>
        <w:br/>
        <w:t>    формирование тематических тезаурусов, терминологических словарей, содержащих стандартизированные термины и определения;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43" w:name="l135"/>
      <w:bookmarkEnd w:id="143"/>
      <w:r>
        <w:rPr>
          <w:rFonts w:ascii="Arial" w:hAnsi="Arial" w:cs="Arial"/>
          <w:color w:val="000000"/>
          <w:sz w:val="20"/>
          <w:szCs w:val="20"/>
        </w:rPr>
        <w:t>создание русскоязычных версий международных (региональных) стандартов и переводов национальных стандартов зарубежных стран;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44" w:name="l68"/>
      <w:bookmarkEnd w:id="144"/>
      <w:r>
        <w:rPr>
          <w:rFonts w:ascii="Arial" w:hAnsi="Arial" w:cs="Arial"/>
          <w:color w:val="000000"/>
          <w:sz w:val="20"/>
          <w:szCs w:val="20"/>
        </w:rPr>
        <w:t>пропаганда основ стандартизации в средствах массовой информации.</w:t>
      </w:r>
      <w:r>
        <w:rPr>
          <w:rFonts w:ascii="Arial" w:hAnsi="Arial" w:cs="Arial"/>
          <w:color w:val="000000"/>
          <w:sz w:val="20"/>
          <w:szCs w:val="20"/>
        </w:rPr>
        <w:br/>
        <w:t>    Информационное обеспечение работ в области стандартизации потребует последовательной проработки функциональной, информационной и технологических архитектур национальной системы стандартизации с последующим поэтапным внедрением новых технологических решений.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45" w:name="h165"/>
      <w:bookmarkEnd w:id="145"/>
      <w:r>
        <w:rPr>
          <w:rFonts w:ascii="Arial" w:hAnsi="Arial" w:cs="Arial"/>
          <w:b/>
          <w:bCs/>
          <w:color w:val="000000"/>
          <w:sz w:val="21"/>
          <w:szCs w:val="21"/>
        </w:rPr>
        <w:t>11. Совершенствование системы подготовки специалистов и экспертов в области стандартизации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46" w:name="l136"/>
      <w:bookmarkEnd w:id="146"/>
      <w:r>
        <w:rPr>
          <w:rFonts w:ascii="Arial" w:hAnsi="Arial" w:cs="Arial"/>
          <w:color w:val="000000"/>
          <w:sz w:val="20"/>
          <w:szCs w:val="20"/>
        </w:rPr>
        <w:t>Для обеспечения высокого уровня национальной стандартизации, успешного представления интересов Российской Федерации в международных и региональных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7" w:name="l69"/>
      <w:bookmarkEnd w:id="147"/>
      <w:r>
        <w:rPr>
          <w:rFonts w:ascii="Arial" w:hAnsi="Arial" w:cs="Arial"/>
          <w:color w:val="000000"/>
          <w:sz w:val="20"/>
          <w:szCs w:val="20"/>
        </w:rPr>
        <w:t>организациях по стандартизации и повышения эффективности использования документов по стандартизации в отраслях экономики необходимо наличие высококвалифицированных специалистов в области стандартизации, а также владение вопросами стандартизации инженерным и экономическим персоналом.</w:t>
      </w:r>
      <w:r>
        <w:rPr>
          <w:rFonts w:ascii="Arial" w:hAnsi="Arial" w:cs="Arial"/>
          <w:color w:val="000000"/>
          <w:sz w:val="20"/>
          <w:szCs w:val="20"/>
        </w:rPr>
        <w:br/>
        <w:t>    С учетом динамичного развития стандартизации следует обеспечить как подготовку специалистов в области стандартизации в высших и средних специальных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8" w:name="l137"/>
      <w:bookmarkEnd w:id="148"/>
      <w:r>
        <w:rPr>
          <w:rFonts w:ascii="Arial" w:hAnsi="Arial" w:cs="Arial"/>
          <w:color w:val="000000"/>
          <w:sz w:val="20"/>
          <w:szCs w:val="20"/>
        </w:rPr>
        <w:t>учебных заведениях, так и периодическое повышение квалификации работающих специалистов.</w:t>
      </w:r>
      <w:r>
        <w:rPr>
          <w:rFonts w:ascii="Arial" w:hAnsi="Arial" w:cs="Arial"/>
          <w:color w:val="000000"/>
          <w:sz w:val="20"/>
          <w:szCs w:val="20"/>
        </w:rPr>
        <w:br/>
        <w:t>    Для решения этих задач необходимо: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49" w:name="l70"/>
      <w:bookmarkEnd w:id="149"/>
      <w:r>
        <w:rPr>
          <w:rFonts w:ascii="Arial" w:hAnsi="Arial" w:cs="Arial"/>
          <w:color w:val="000000"/>
          <w:sz w:val="20"/>
          <w:szCs w:val="20"/>
        </w:rPr>
        <w:t xml:space="preserve">актуализировать или ввести в образовательных учреждениях высшего и среднего </w:t>
      </w:r>
      <w:r>
        <w:rPr>
          <w:rFonts w:ascii="Arial" w:hAnsi="Arial" w:cs="Arial"/>
          <w:color w:val="000000"/>
          <w:sz w:val="20"/>
          <w:szCs w:val="20"/>
        </w:rPr>
        <w:lastRenderedPageBreak/>
        <w:t>профессионального образования инженерного и экономического профиля дисциплины по стандартизации по соответствующим направлениям подготовки;</w:t>
      </w:r>
      <w:r>
        <w:rPr>
          <w:rFonts w:ascii="Arial" w:hAnsi="Arial" w:cs="Arial"/>
          <w:color w:val="000000"/>
          <w:sz w:val="20"/>
          <w:szCs w:val="20"/>
        </w:rPr>
        <w:br/>
        <w:t>    развивать возможности получения обучающимися в образовательных учреждениях высшего профессионального образования и среднего профессионального образования дополнительного образования в области стандартизации параллельно с освоением ими основной профессиональной образовательной программы;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50" w:name="l138"/>
      <w:bookmarkEnd w:id="150"/>
      <w:r>
        <w:rPr>
          <w:rFonts w:ascii="Arial" w:hAnsi="Arial" w:cs="Arial"/>
          <w:color w:val="000000"/>
          <w:sz w:val="20"/>
          <w:szCs w:val="20"/>
        </w:rPr>
        <w:t>обеспечить в соответствии с требованиями федеральных государственных образовательных стандартов высшего профессионального образования привлечение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1" w:name="l71"/>
      <w:bookmarkEnd w:id="151"/>
      <w:r>
        <w:rPr>
          <w:rFonts w:ascii="Arial" w:hAnsi="Arial" w:cs="Arial"/>
          <w:color w:val="000000"/>
          <w:sz w:val="20"/>
          <w:szCs w:val="20"/>
        </w:rPr>
        <w:t>практикующих специалистов в области стандартизации к формированию соответствующих компетенций в рамках подготовки бакалавров, специалистов и магистров;</w:t>
      </w:r>
      <w:r>
        <w:rPr>
          <w:rFonts w:ascii="Arial" w:hAnsi="Arial" w:cs="Arial"/>
          <w:color w:val="000000"/>
          <w:sz w:val="20"/>
          <w:szCs w:val="20"/>
        </w:rPr>
        <w:br/>
        <w:t>    обеспечить расширение с участием бизнес-сообщества практики профессиональной переподготовки руководителей и специалистов в области стандартизации и периодического повышения квалификации персонала, работающего по направлениям стандартизации в отраслях экономики;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52" w:name="l139"/>
      <w:bookmarkEnd w:id="152"/>
      <w:r>
        <w:rPr>
          <w:rFonts w:ascii="Arial" w:hAnsi="Arial" w:cs="Arial"/>
          <w:color w:val="000000"/>
          <w:sz w:val="20"/>
          <w:szCs w:val="20"/>
        </w:rPr>
        <w:t>обеспечить постоянное взаимодействие национального органа по стандартизации с Министерством образования и науки Российской Федерации, объединениями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3" w:name="l72"/>
      <w:bookmarkEnd w:id="153"/>
      <w:r>
        <w:rPr>
          <w:rFonts w:ascii="Arial" w:hAnsi="Arial" w:cs="Arial"/>
          <w:color w:val="000000"/>
          <w:sz w:val="20"/>
          <w:szCs w:val="20"/>
        </w:rPr>
        <w:t>работодателей, образовательными учреждениями высшего профессионального образования и среднего профессионального образования и иными образовательными организациями по актуализации федеральных государственных образовательных стандартов, а также федеральных государственных требований к образовательным программам профессиональной переподготовки специалистов в области стандартизации;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54" w:name="l140"/>
      <w:bookmarkEnd w:id="154"/>
      <w:r>
        <w:rPr>
          <w:rFonts w:ascii="Arial" w:hAnsi="Arial" w:cs="Arial"/>
          <w:color w:val="000000"/>
          <w:sz w:val="20"/>
          <w:szCs w:val="20"/>
        </w:rPr>
        <w:t>обеспечить совершенствование института подготовки экспертов в области национальной и международной стандартизации в рамках высшего профессионального образования или дополнительного профессионального образования;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55" w:name="l73"/>
      <w:bookmarkEnd w:id="155"/>
      <w:r>
        <w:rPr>
          <w:rFonts w:ascii="Arial" w:hAnsi="Arial" w:cs="Arial"/>
          <w:color w:val="000000"/>
          <w:sz w:val="20"/>
          <w:szCs w:val="20"/>
        </w:rPr>
        <w:t>определить правовой статус эксперта по стандартизации в области международной стандартизации.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56" w:name="h166"/>
      <w:bookmarkEnd w:id="156"/>
      <w:r>
        <w:rPr>
          <w:rFonts w:ascii="Arial" w:hAnsi="Arial" w:cs="Arial"/>
          <w:b/>
          <w:bCs/>
          <w:color w:val="000000"/>
          <w:sz w:val="21"/>
          <w:szCs w:val="21"/>
        </w:rPr>
        <w:t>V. Реализация настоящей Концепции</w:t>
      </w:r>
    </w:p>
    <w:p w:rsidR="007933E5" w:rsidRDefault="007933E5" w:rsidP="007933E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Основными инструментами реализации настоящей Концепции должны стать разделы отраслевых федеральных целевых программ и государственных программ, посвященные вопросам стандартизации, планы и программы разработки национальных стандартов, предусматривающие мероприятия по развитию стандартизации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7" w:name="l141"/>
      <w:bookmarkEnd w:id="157"/>
      <w:r>
        <w:rPr>
          <w:rFonts w:ascii="Arial" w:hAnsi="Arial" w:cs="Arial"/>
          <w:color w:val="000000"/>
          <w:sz w:val="20"/>
          <w:szCs w:val="20"/>
        </w:rPr>
        <w:t>унификации в отраслях экономики, пересмотр, изменение или отмену устаревших национальных стандартов, ежегодное (от 10 процентов до 15 процентов) обновление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8" w:name="l74"/>
      <w:bookmarkEnd w:id="158"/>
      <w:r>
        <w:rPr>
          <w:rFonts w:ascii="Arial" w:hAnsi="Arial" w:cs="Arial"/>
          <w:color w:val="000000"/>
          <w:sz w:val="20"/>
          <w:szCs w:val="20"/>
        </w:rPr>
        <w:t>стандартов в приоритетных секторах экономики, стандартизацию инновационной продукции, достижение показателей гармонизации национальных стандартов с международными стандартами на уровне 65 - 70 процентов, а также научно-исследовательские работы, направленные на развитие национальной системы стандартизации.</w:t>
      </w:r>
      <w:r>
        <w:rPr>
          <w:rFonts w:ascii="Arial" w:hAnsi="Arial" w:cs="Arial"/>
          <w:color w:val="000000"/>
          <w:sz w:val="20"/>
          <w:szCs w:val="20"/>
        </w:rPr>
        <w:br/>
        <w:t>    Реализация настоящей Концепции будет осуществляться федеральными органами исполнительной власти на основе комплексного межведомственного плана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9" w:name="l142"/>
      <w:bookmarkEnd w:id="159"/>
      <w:r>
        <w:rPr>
          <w:rFonts w:ascii="Arial" w:hAnsi="Arial" w:cs="Arial"/>
          <w:color w:val="000000"/>
          <w:sz w:val="20"/>
          <w:szCs w:val="20"/>
        </w:rPr>
        <w:t>мероприятий в рамках установленных полномочий и бюджетных ассигнований (включая расходы на разработку и актуализацию документов в области стандартизации),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60" w:name="l75"/>
      <w:bookmarkEnd w:id="160"/>
      <w:r>
        <w:rPr>
          <w:rFonts w:ascii="Arial" w:hAnsi="Arial" w:cs="Arial"/>
          <w:color w:val="000000"/>
          <w:sz w:val="20"/>
          <w:szCs w:val="20"/>
        </w:rPr>
        <w:t>предусмотренных им федеральным законом о федеральном бюджете на очередной финансовый год и плановый период на осуществление деятельности.</w:t>
      </w:r>
      <w:r>
        <w:rPr>
          <w:rFonts w:ascii="Arial" w:hAnsi="Arial" w:cs="Arial"/>
          <w:color w:val="000000"/>
          <w:sz w:val="20"/>
          <w:szCs w:val="20"/>
        </w:rPr>
        <w:br/>
        <w:t>    Координация деятельности и взаимодействие федеральных органов исполнительной власти в части стандартизации будет осуществляться национальным органом по стандартизации.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986930" w:rsidRDefault="00986930">
      <w:bookmarkStart w:id="161" w:name="_GoBack"/>
      <w:bookmarkEnd w:id="161"/>
    </w:p>
    <w:sectPr w:rsidR="0098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E5"/>
    <w:rsid w:val="007933E5"/>
    <w:rsid w:val="0098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9EA4D-E2DF-4836-89B7-CCF216FB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33E5"/>
  </w:style>
  <w:style w:type="character" w:styleId="a4">
    <w:name w:val="Hyperlink"/>
    <w:basedOn w:val="a0"/>
    <w:uiPriority w:val="99"/>
    <w:semiHidden/>
    <w:unhideWhenUsed/>
    <w:rsid w:val="00793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3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188445?l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ferent.ru/1/90027?l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ferent.ru/1/188445?l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eferent.ru/1/2672?l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www.referent.ru/1/188445?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6679</Words>
  <Characters>38072</Characters>
  <Application>Microsoft Office Word</Application>
  <DocSecurity>0</DocSecurity>
  <Lines>317</Lines>
  <Paragraphs>89</Paragraphs>
  <ScaleCrop>false</ScaleCrop>
  <Company>diakov.net</Company>
  <LinksUpToDate>false</LinksUpToDate>
  <CharactersWithSpaces>44662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2016-07-12T23:46:00Z</dcterms:created>
  <dcterms:modified xsi:type="dcterms:W3CDTF">2016-07-12T23:47:00Z</dcterms:modified>
</cp:coreProperties>
</file>